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3D514A">
        <w:rPr>
          <w:rFonts w:eastAsia="楷体_GB2312" w:hint="eastAsia"/>
          <w:b/>
          <w:bCs/>
          <w:sz w:val="24"/>
        </w:rPr>
        <w:t>20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3D514A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3D514A">
        <w:rPr>
          <w:rFonts w:ascii="楷体_GB2312" w:eastAsia="楷体_GB2312" w:hAnsi="华文仿宋" w:hint="eastAsia"/>
          <w:b/>
          <w:szCs w:val="21"/>
        </w:rPr>
        <w:t>12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4820"/>
        <w:gridCol w:w="1276"/>
        <w:gridCol w:w="1326"/>
      </w:tblGrid>
      <w:tr w:rsidR="0068382B" w:rsidRPr="008C74BD" w:rsidTr="00F31F93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BE7AAB" w:rsidRPr="008C74BD" w:rsidTr="0016102C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AAB" w:rsidRPr="008C74BD" w:rsidRDefault="00BE7AAB" w:rsidP="003D51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AAB" w:rsidRDefault="00BE7AAB" w:rsidP="0065566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81BBC">
              <w:rPr>
                <w:rFonts w:ascii="宋体" w:hAnsi="宋体" w:cs="宋体" w:hint="eastAsia"/>
                <w:szCs w:val="21"/>
              </w:rPr>
              <w:t>9:30-</w:t>
            </w:r>
          </w:p>
          <w:p w:rsidR="00BE7AAB" w:rsidRPr="00881BBC" w:rsidRDefault="00BE7AAB" w:rsidP="0065566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81BBC">
              <w:rPr>
                <w:rFonts w:ascii="宋体" w:hAnsi="宋体" w:cs="宋体" w:hint="eastAsia"/>
                <w:szCs w:val="21"/>
              </w:rPr>
              <w:t>10:00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AAB" w:rsidRPr="00BF4030" w:rsidRDefault="00BE7AAB" w:rsidP="0065566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BF4030">
              <w:rPr>
                <w:rFonts w:cs="Times New Roman" w:hint="eastAsia"/>
                <w:kern w:val="2"/>
                <w:sz w:val="21"/>
                <w:szCs w:val="21"/>
              </w:rPr>
              <w:t>升旗仪式</w:t>
            </w:r>
          </w:p>
          <w:p w:rsidR="00BE7AAB" w:rsidRPr="00BF4030" w:rsidRDefault="00BE7AAB" w:rsidP="0065566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BF4030">
              <w:rPr>
                <w:rFonts w:cs="Times New Roman" w:hint="eastAsia"/>
                <w:kern w:val="2"/>
                <w:sz w:val="21"/>
                <w:szCs w:val="21"/>
              </w:rPr>
              <w:t>主  题：</w:t>
            </w:r>
            <w:r w:rsidRPr="00BF4030">
              <w:rPr>
                <w:rFonts w:cs="Times New Roman" w:hint="eastAsia"/>
                <w:kern w:val="2"/>
                <w:sz w:val="21"/>
                <w:szCs w:val="21"/>
              </w:rPr>
              <w:t>《跟所有的烦恼说拜拜》，</w:t>
            </w:r>
          </w:p>
          <w:p w:rsidR="00BE7AAB" w:rsidRPr="00BF4030" w:rsidRDefault="00BE7AAB" w:rsidP="0065566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BF4030">
              <w:rPr>
                <w:rFonts w:cs="Times New Roman" w:hint="eastAsia"/>
                <w:kern w:val="2"/>
                <w:sz w:val="21"/>
                <w:szCs w:val="21"/>
              </w:rPr>
              <w:t>主  讲：</w:t>
            </w:r>
            <w:r w:rsidRPr="00BF4030">
              <w:rPr>
                <w:rFonts w:cs="Times New Roman" w:hint="eastAsia"/>
                <w:kern w:val="2"/>
                <w:sz w:val="21"/>
                <w:szCs w:val="21"/>
              </w:rPr>
              <w:t>李仙蕊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AAB" w:rsidRPr="00BF4030" w:rsidRDefault="00BE7AAB" w:rsidP="0065566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F4030">
              <w:rPr>
                <w:rFonts w:ascii="宋体" w:hAnsi="宋体" w:hint="eastAsia"/>
                <w:szCs w:val="21"/>
              </w:rPr>
              <w:t>风雨操场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AAB" w:rsidRPr="00BF4030" w:rsidRDefault="00BE7AAB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F4030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6102C" w:rsidRPr="008C74BD" w:rsidTr="0016102C">
        <w:trPr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3D514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40C18">
              <w:rPr>
                <w:rFonts w:ascii="宋体" w:hAnsi="宋体"/>
                <w:szCs w:val="21"/>
              </w:rPr>
              <w:t>8:30-10:10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AF51A9" w:rsidRDefault="0016102C" w:rsidP="00BE7AAB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</w:t>
            </w:r>
            <w:r w:rsidRPr="00840C18">
              <w:rPr>
                <w:rFonts w:ascii="宋体" w:hAnsi="宋体" w:hint="eastAsia"/>
                <w:szCs w:val="21"/>
              </w:rPr>
              <w:t>语文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793B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8C74BD" w:rsidTr="0016102C">
        <w:trPr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3D514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40C18">
              <w:rPr>
                <w:rFonts w:ascii="宋体" w:hAnsi="宋体"/>
                <w:szCs w:val="21"/>
              </w:rPr>
              <w:t>13:00-14:30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AF51A9" w:rsidRDefault="0016102C" w:rsidP="00BE7AAB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</w:t>
            </w:r>
            <w:r>
              <w:rPr>
                <w:rFonts w:ascii="宋体" w:hAnsi="宋体"/>
                <w:szCs w:val="21"/>
              </w:rPr>
              <w:t>数学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8C74BD" w:rsidTr="0016102C">
        <w:trPr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3D514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40C18">
              <w:rPr>
                <w:rFonts w:ascii="宋体" w:hAnsi="宋体" w:hint="eastAsia"/>
                <w:szCs w:val="21"/>
              </w:rPr>
              <w:t>14:45-16：15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AF51A9" w:rsidRDefault="0016102C" w:rsidP="00BE7AAB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七年级英语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8C74BD" w:rsidTr="0016102C">
        <w:trPr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3D514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3361CD">
              <w:rPr>
                <w:rFonts w:ascii="宋体" w:hAnsi="宋体" w:hint="eastAsia"/>
                <w:szCs w:val="21"/>
              </w:rPr>
              <w:t>8：30-9:10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Pr="00AF51A9" w:rsidRDefault="0016102C" w:rsidP="00BE7AAB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八年级调研科目-----历史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E20181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3D51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1.10周三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881BBC" w:rsidRDefault="0016102C" w:rsidP="0016102C">
            <w:pPr>
              <w:jc w:val="center"/>
              <w:rPr>
                <w:rFonts w:ascii="宋体" w:hAnsi="宋体"/>
                <w:szCs w:val="21"/>
              </w:rPr>
            </w:pPr>
            <w:r w:rsidRPr="0016102C">
              <w:rPr>
                <w:rFonts w:ascii="宋体" w:hAnsi="宋体" w:hint="eastAsia"/>
                <w:szCs w:val="21"/>
              </w:rPr>
              <w:t>08:30—10:10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01005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</w:t>
            </w:r>
            <w:r w:rsidRPr="00411BD6">
              <w:rPr>
                <w:rFonts w:ascii="宋体" w:hAnsi="宋体" w:hint="eastAsia"/>
                <w:szCs w:val="21"/>
              </w:rPr>
              <w:t>语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41336E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E32A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41336E" w:rsidRDefault="0016102C" w:rsidP="000D09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1BD6">
              <w:rPr>
                <w:rFonts w:ascii="宋体" w:hAnsi="宋体"/>
                <w:szCs w:val="21"/>
              </w:rPr>
              <w:t>13:00—15:00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41336E" w:rsidRDefault="0016102C" w:rsidP="004133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</w:t>
            </w:r>
            <w:r w:rsidRPr="00411BD6">
              <w:rPr>
                <w:rFonts w:ascii="宋体" w:hAnsi="宋体" w:hint="eastAsia"/>
                <w:szCs w:val="21"/>
              </w:rPr>
              <w:t>综合测试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41336E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E32A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B137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1BD6">
              <w:rPr>
                <w:rFonts w:ascii="宋体" w:hAnsi="宋体"/>
                <w:szCs w:val="21"/>
              </w:rPr>
              <w:t>15:20-16:00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B1374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</w:t>
            </w:r>
            <w:r w:rsidRPr="00411BD6">
              <w:rPr>
                <w:rFonts w:ascii="宋体" w:hAnsi="宋体" w:hint="eastAsia"/>
                <w:szCs w:val="21"/>
              </w:rPr>
              <w:t>道法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41336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3D51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1.11周四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881BBC" w:rsidRDefault="0016102C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62FCF">
              <w:rPr>
                <w:rFonts w:ascii="宋体" w:hAnsi="宋体"/>
                <w:szCs w:val="21"/>
              </w:rPr>
              <w:t>8:30-10:00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0F34A1" w:rsidRDefault="0016102C" w:rsidP="00E60D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</w:t>
            </w:r>
            <w:r w:rsidRPr="00A62FCF">
              <w:rPr>
                <w:rFonts w:ascii="宋体" w:hAnsi="宋体" w:hint="eastAsia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16102C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E32A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Pr="00881BBC" w:rsidRDefault="0016102C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62FCF">
              <w:rPr>
                <w:rFonts w:ascii="宋体" w:hAnsi="宋体"/>
                <w:szCs w:val="21"/>
              </w:rPr>
              <w:t>13:00-14:40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E60D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九年级数学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EF73AF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1.12</w:t>
            </w:r>
          </w:p>
          <w:p w:rsidR="0016102C" w:rsidRPr="00491856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E20181" w:rsidRDefault="0016102C" w:rsidP="00881B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60883">
              <w:rPr>
                <w:rFonts w:cs="Times New Roman"/>
                <w:kern w:val="2"/>
                <w:sz w:val="21"/>
                <w:szCs w:val="21"/>
              </w:rPr>
              <w:t>8:00-9:40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5D5B53" w:rsidRDefault="0016102C" w:rsidP="005D5B5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D5B53">
              <w:rPr>
                <w:rFonts w:ascii="宋体" w:hAnsi="宋体" w:hint="eastAsia"/>
                <w:szCs w:val="21"/>
              </w:rPr>
              <w:t>六年级语文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9D7C4D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881BBC" w:rsidRDefault="0016102C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0883">
              <w:rPr>
                <w:rFonts w:ascii="宋体" w:hAnsi="宋体"/>
                <w:szCs w:val="21"/>
              </w:rPr>
              <w:t>10:00-11:30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六年级英语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16102C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881BBC" w:rsidRDefault="0016102C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0883">
              <w:rPr>
                <w:rFonts w:ascii="宋体" w:hAnsi="宋体"/>
                <w:szCs w:val="21"/>
              </w:rPr>
              <w:t>13:00-14:30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2820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六年级数学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16102C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760883" w:rsidRDefault="0016102C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0883">
              <w:rPr>
                <w:rFonts w:ascii="宋体" w:hAnsi="宋体"/>
                <w:szCs w:val="21"/>
              </w:rPr>
              <w:t>8:00-9:40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2820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八年级语文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16102C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760883" w:rsidRDefault="0016102C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0883">
              <w:rPr>
                <w:rFonts w:ascii="宋体" w:hAnsi="宋体"/>
                <w:szCs w:val="21"/>
              </w:rPr>
              <w:t>10:00-11:30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2820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八年级英语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16102C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Pr="00760883" w:rsidRDefault="0016102C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0883">
              <w:rPr>
                <w:rFonts w:ascii="宋体" w:hAnsi="宋体"/>
                <w:szCs w:val="21"/>
              </w:rPr>
              <w:t>13:00-14:30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2820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八年级数学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74266" w:rsidTr="009D7C4D">
        <w:trPr>
          <w:trHeight w:val="521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Pr="00760883" w:rsidRDefault="0016102C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0883">
              <w:rPr>
                <w:rFonts w:ascii="宋体" w:hAnsi="宋体"/>
                <w:szCs w:val="21"/>
              </w:rPr>
              <w:t>14:50-15:50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2820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八年级物理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02C" w:rsidRDefault="0016102C" w:rsidP="00655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6102C" w:rsidRPr="00D5659D" w:rsidTr="009177F8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02C" w:rsidRDefault="0016102C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16102C" w:rsidRDefault="0016102C" w:rsidP="00191F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【音    乐】董祥君、崔云峰、洛红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老师请于1月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(星期一)08:15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到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青浦区青少年活动中心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参加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青浦区第五届中小学音乐教师教材歌曲弹唱考核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6102C" w:rsidRPr="00191F93" w:rsidRDefault="0016102C" w:rsidP="00191F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【</w:t>
            </w: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英    语</w:t>
            </w: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】</w:t>
            </w: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盛喆烨</w:t>
            </w:r>
            <w:r>
              <w:rPr>
                <w:rFonts w:ascii="宋体" w:hAnsi="宋体" w:hint="eastAsia"/>
                <w:color w:val="000000"/>
                <w:szCs w:val="21"/>
              </w:rPr>
              <w:t>老师请于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(星期二)</w:t>
            </w:r>
            <w:r w:rsidRPr="005712EA">
              <w:rPr>
                <w:rFonts w:ascii="宋体" w:hAnsi="宋体" w:hint="eastAsia"/>
                <w:color w:val="000000"/>
                <w:szCs w:val="21"/>
              </w:rPr>
              <w:t>上午9:30—11:30</w:t>
            </w:r>
            <w:r>
              <w:rPr>
                <w:rFonts w:ascii="宋体" w:hAnsi="宋体" w:hint="eastAsia"/>
                <w:color w:val="000000"/>
                <w:szCs w:val="21"/>
              </w:rPr>
              <w:t>在</w:t>
            </w:r>
            <w:r w:rsidRPr="005712EA">
              <w:rPr>
                <w:rFonts w:ascii="宋体" w:hAnsi="宋体" w:hint="eastAsia"/>
                <w:color w:val="000000"/>
                <w:szCs w:val="21"/>
              </w:rPr>
              <w:t xml:space="preserve"> 腾讯会议</w:t>
            </w:r>
            <w:r>
              <w:rPr>
                <w:rFonts w:ascii="宋体" w:hAnsi="宋体" w:hint="eastAsia"/>
                <w:color w:val="000000"/>
                <w:szCs w:val="21"/>
              </w:rPr>
              <w:t>参加</w:t>
            </w:r>
            <w:r w:rsidRPr="005712EA">
              <w:rPr>
                <w:rFonts w:ascii="宋体" w:hAnsi="宋体" w:hint="eastAsia"/>
                <w:color w:val="000000"/>
                <w:szCs w:val="21"/>
              </w:rPr>
              <w:t>上海市中小学班主任高端研修班总结会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6102C" w:rsidRPr="00191F93" w:rsidRDefault="0016102C" w:rsidP="00191F9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【</w:t>
            </w: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语    文</w:t>
            </w: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】</w:t>
            </w:r>
            <w:r w:rsidRPr="00D526F1">
              <w:rPr>
                <w:rFonts w:ascii="宋体" w:hAnsi="宋体" w:hint="eastAsia"/>
                <w:b/>
                <w:color w:val="000000"/>
                <w:szCs w:val="21"/>
              </w:rPr>
              <w:t>徐周栋</w:t>
            </w: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、</w:t>
            </w:r>
            <w:r w:rsidRPr="00D526F1">
              <w:rPr>
                <w:rFonts w:ascii="宋体" w:hAnsi="宋体" w:hint="eastAsia"/>
                <w:b/>
                <w:color w:val="000000"/>
                <w:szCs w:val="21"/>
              </w:rPr>
              <w:t>蒋婷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老师请于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(星期二)13:00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到教师进修学院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教室7（B201）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参加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t>七</w:t>
            </w:r>
            <w:r w:rsidRPr="00D526F1">
              <w:rPr>
                <w:rFonts w:ascii="宋体" w:hAnsi="宋体" w:hint="eastAsia"/>
                <w:color w:val="000000"/>
                <w:szCs w:val="21"/>
              </w:rPr>
              <w:lastRenderedPageBreak/>
              <w:t>年级学情调研研讨会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B5633A" w:rsidRPr="00191F93" w:rsidRDefault="00B5633A" w:rsidP="00B563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191F93">
              <w:rPr>
                <w:rFonts w:ascii="宋体" w:hAnsi="宋体" w:hint="eastAsia"/>
                <w:color w:val="000000"/>
                <w:szCs w:val="21"/>
              </w:rPr>
              <w:t>【</w:t>
            </w:r>
            <w:r w:rsidRPr="00B5633A">
              <w:rPr>
                <w:rFonts w:ascii="宋体" w:hAnsi="宋体" w:hint="eastAsia"/>
                <w:b/>
                <w:color w:val="000000"/>
                <w:szCs w:val="21"/>
              </w:rPr>
              <w:t>数    学】徐贤凯</w:t>
            </w:r>
            <w:r>
              <w:rPr>
                <w:rFonts w:ascii="宋体" w:hAnsi="宋体" w:hint="eastAsia"/>
                <w:color w:val="000000"/>
                <w:szCs w:val="21"/>
              </w:rPr>
              <w:t>老师请于</w:t>
            </w:r>
            <w:r w:rsidRPr="00191F93">
              <w:rPr>
                <w:rFonts w:ascii="宋体" w:hAnsi="宋体"/>
                <w:color w:val="000000"/>
                <w:szCs w:val="21"/>
              </w:rPr>
              <w:t>1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191F93">
              <w:rPr>
                <w:rFonts w:ascii="宋体" w:hAnsi="宋体"/>
                <w:color w:val="000000"/>
                <w:szCs w:val="21"/>
              </w:rPr>
              <w:t>9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日（星期二）</w:t>
            </w:r>
            <w:r w:rsidRPr="00191F93">
              <w:rPr>
                <w:rFonts w:ascii="宋体" w:hAnsi="宋体"/>
                <w:color w:val="000000"/>
                <w:szCs w:val="21"/>
              </w:rPr>
              <w:t>15:00-17:00</w:t>
            </w:r>
            <w:r>
              <w:rPr>
                <w:rFonts w:ascii="宋体" w:hAnsi="宋体"/>
                <w:color w:val="000000"/>
                <w:szCs w:val="21"/>
              </w:rPr>
              <w:t>到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上海市青浦区第一中学综合楼三楼党员活动室参加青浦区王根章</w:t>
            </w:r>
            <w:r w:rsidRPr="00191F93">
              <w:rPr>
                <w:rFonts w:ascii="宋体" w:hAnsi="宋体"/>
                <w:color w:val="000000"/>
                <w:szCs w:val="21"/>
              </w:rPr>
              <w:t>“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拔尖计划</w:t>
            </w:r>
            <w:r w:rsidRPr="00191F93">
              <w:rPr>
                <w:rFonts w:ascii="宋体" w:hAnsi="宋体"/>
                <w:color w:val="000000"/>
                <w:szCs w:val="21"/>
              </w:rPr>
              <w:t>”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团队</w:t>
            </w:r>
            <w:r w:rsidRPr="00191F93">
              <w:rPr>
                <w:rFonts w:ascii="宋体" w:hAnsi="宋体"/>
                <w:color w:val="000000"/>
                <w:szCs w:val="21"/>
              </w:rPr>
              <w:t>&amp;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张建伟</w:t>
            </w:r>
            <w:r w:rsidRPr="00191F93">
              <w:rPr>
                <w:rFonts w:ascii="宋体" w:hAnsi="宋体"/>
                <w:color w:val="000000"/>
                <w:szCs w:val="21"/>
              </w:rPr>
              <w:t>“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种子计划</w:t>
            </w:r>
            <w:r w:rsidRPr="00191F93">
              <w:rPr>
                <w:rFonts w:ascii="宋体" w:hAnsi="宋体"/>
                <w:color w:val="000000"/>
                <w:szCs w:val="21"/>
              </w:rPr>
              <w:t>”</w:t>
            </w:r>
            <w:r w:rsidRPr="00191F93">
              <w:rPr>
                <w:rFonts w:ascii="宋体" w:hAnsi="宋体" w:hint="eastAsia"/>
                <w:color w:val="000000"/>
                <w:szCs w:val="21"/>
              </w:rPr>
              <w:t>团队活动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6102C" w:rsidRDefault="0016102C" w:rsidP="00191F93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color w:val="000000"/>
                <w:kern w:val="2"/>
                <w:sz w:val="21"/>
                <w:szCs w:val="21"/>
              </w:rPr>
            </w:pPr>
            <w:r w:rsidRPr="00B5633A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【语    文】付晓燕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老师请于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1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月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10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日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(星期三)13:00到教师进修学院教室7（B201）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参加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九年级期末阅卷工作研讨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</w:p>
          <w:p w:rsidR="00812F20" w:rsidRPr="00191F93" w:rsidRDefault="00812F20" w:rsidP="00191F93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color w:val="000000"/>
                <w:kern w:val="2"/>
                <w:sz w:val="21"/>
                <w:szCs w:val="21"/>
              </w:rPr>
            </w:pP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【学校会议】</w:t>
            </w: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凌永福</w:t>
            </w:r>
            <w:r w:rsidRPr="00812F20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老师请于</w:t>
            </w:r>
            <w:r w:rsidRPr="00812F20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1月10日(星期三)</w:t>
            </w:r>
            <w:r w:rsidRPr="00812F20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参加协作组会议。</w:t>
            </w:r>
            <w:r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（地点另行通知）</w:t>
            </w:r>
          </w:p>
          <w:p w:rsidR="0016102C" w:rsidRPr="00191F93" w:rsidRDefault="0016102C" w:rsidP="00191F93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color w:val="000000"/>
                <w:kern w:val="2"/>
                <w:sz w:val="21"/>
                <w:szCs w:val="21"/>
              </w:rPr>
            </w:pP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【</w:t>
            </w: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艺    术</w:t>
            </w: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】</w:t>
            </w: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洛红、崔云峰、白雪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老师请于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1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月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10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日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(星期三)13:</w:t>
            </w:r>
            <w:bookmarkStart w:id="0" w:name="_GoBack"/>
            <w:bookmarkEnd w:id="0"/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00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到青浦二中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尚美楼4楼信息教室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参加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中学艺术网络教研活动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。</w:t>
            </w:r>
          </w:p>
          <w:p w:rsidR="00B5633A" w:rsidRDefault="0016102C" w:rsidP="00B5633A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color w:val="000000"/>
                <w:kern w:val="2"/>
                <w:sz w:val="21"/>
                <w:szCs w:val="21"/>
              </w:rPr>
            </w:pP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【</w:t>
            </w: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学校会议</w:t>
            </w: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】</w:t>
            </w: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王亮、董祥君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老师请于1月11日（</w:t>
            </w:r>
            <w:r w:rsidRPr="00812F20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星期四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）下午13：30前往青浦进修学院报告厅参加青浦区学校德育工作会议。</w:t>
            </w:r>
          </w:p>
          <w:p w:rsidR="0016102C" w:rsidRPr="00B5633A" w:rsidRDefault="00B5633A" w:rsidP="00B5633A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812F20">
              <w:rPr>
                <w:rFonts w:cs="Times New Roman" w:hint="eastAsia"/>
                <w:b/>
                <w:color w:val="000000"/>
                <w:kern w:val="2"/>
                <w:sz w:val="21"/>
                <w:szCs w:val="21"/>
              </w:rPr>
              <w:t>【两类课程】刘薇薇</w:t>
            </w:r>
            <w:r w:rsidRPr="00191F93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老师请于1月12日(星期五)08:00参加网络研修2023学年第一学期中小学研究型课程网络教研。</w:t>
            </w:r>
          </w:p>
        </w:tc>
      </w:tr>
    </w:tbl>
    <w:p w:rsidR="00C370B9" w:rsidRDefault="00C370B9" w:rsidP="00226FD2">
      <w:pPr>
        <w:spacing w:afterLines="50" w:after="156" w:line="340" w:lineRule="exact"/>
        <w:rPr>
          <w:b/>
          <w:bCs/>
          <w:sz w:val="28"/>
          <w:szCs w:val="28"/>
        </w:rPr>
      </w:pPr>
    </w:p>
    <w:p w:rsidR="00E72046" w:rsidRDefault="00E72046" w:rsidP="00226FD2">
      <w:pPr>
        <w:spacing w:afterLines="50" w:after="156" w:line="340" w:lineRule="exact"/>
        <w:rPr>
          <w:b/>
          <w:bCs/>
          <w:sz w:val="28"/>
          <w:szCs w:val="28"/>
        </w:rPr>
      </w:pPr>
    </w:p>
    <w:sectPr w:rsidR="00E72046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F7" w:rsidRDefault="00247DF7" w:rsidP="005E3EF6">
      <w:r>
        <w:separator/>
      </w:r>
    </w:p>
  </w:endnote>
  <w:endnote w:type="continuationSeparator" w:id="0">
    <w:p w:rsidR="00247DF7" w:rsidRDefault="00247DF7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247D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2F20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247D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F7" w:rsidRDefault="00247DF7" w:rsidP="005E3EF6">
      <w:r>
        <w:separator/>
      </w:r>
    </w:p>
  </w:footnote>
  <w:footnote w:type="continuationSeparator" w:id="0">
    <w:p w:rsidR="00247DF7" w:rsidRDefault="00247DF7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BBCB7888"/>
    <w:multiLevelType w:val="singleLevel"/>
    <w:tmpl w:val="BBCB7888"/>
    <w:lvl w:ilvl="0">
      <w:start w:val="1"/>
      <w:numFmt w:val="decimal"/>
      <w:suff w:val="space"/>
      <w:lvlText w:val="%1."/>
      <w:lvlJc w:val="left"/>
    </w:lvl>
  </w:abstractNum>
  <w:abstractNum w:abstractNumId="2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3">
    <w:nsid w:val="E6F1E530"/>
    <w:multiLevelType w:val="singleLevel"/>
    <w:tmpl w:val="E6F1E530"/>
    <w:lvl w:ilvl="0">
      <w:start w:val="1"/>
      <w:numFmt w:val="decimal"/>
      <w:suff w:val="space"/>
      <w:lvlText w:val="%1."/>
      <w:lvlJc w:val="left"/>
    </w:lvl>
  </w:abstractNum>
  <w:abstractNum w:abstractNumId="4">
    <w:nsid w:val="EEF6910D"/>
    <w:multiLevelType w:val="singleLevel"/>
    <w:tmpl w:val="EEF6910D"/>
    <w:lvl w:ilvl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5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6">
    <w:nsid w:val="08985D47"/>
    <w:multiLevelType w:val="hybridMultilevel"/>
    <w:tmpl w:val="CA6C2A10"/>
    <w:lvl w:ilvl="0" w:tplc="36D4C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11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4">
    <w:nsid w:val="683AA45A"/>
    <w:multiLevelType w:val="singleLevel"/>
    <w:tmpl w:val="683AA45A"/>
    <w:lvl w:ilvl="0">
      <w:start w:val="1"/>
      <w:numFmt w:val="decimal"/>
      <w:suff w:val="space"/>
      <w:lvlText w:val="%1."/>
      <w:lvlJc w:val="left"/>
    </w:lvl>
  </w:abstractNum>
  <w:abstractNum w:abstractNumId="15">
    <w:nsid w:val="6FC9398E"/>
    <w:multiLevelType w:val="hybridMultilevel"/>
    <w:tmpl w:val="6C1E35C0"/>
    <w:lvl w:ilvl="0" w:tplc="CCD21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7">
    <w:nsid w:val="755C83FD"/>
    <w:multiLevelType w:val="singleLevel"/>
    <w:tmpl w:val="755C83FD"/>
    <w:lvl w:ilvl="0">
      <w:start w:val="1"/>
      <w:numFmt w:val="decimal"/>
      <w:suff w:val="space"/>
      <w:lvlText w:val="%1."/>
      <w:lvlJc w:val="left"/>
    </w:lvl>
  </w:abstractNum>
  <w:abstractNum w:abstractNumId="18">
    <w:nsid w:val="7582404F"/>
    <w:multiLevelType w:val="hybridMultilevel"/>
    <w:tmpl w:val="CA886CF0"/>
    <w:lvl w:ilvl="0" w:tplc="E02EF0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19"/>
  </w:num>
  <w:num w:numId="8">
    <w:abstractNumId w:val="2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4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AF2"/>
    <w:rsid w:val="00000E2E"/>
    <w:rsid w:val="00001E21"/>
    <w:rsid w:val="00001E99"/>
    <w:rsid w:val="00002102"/>
    <w:rsid w:val="00005085"/>
    <w:rsid w:val="00010051"/>
    <w:rsid w:val="00013346"/>
    <w:rsid w:val="000136DF"/>
    <w:rsid w:val="000155A4"/>
    <w:rsid w:val="0001586F"/>
    <w:rsid w:val="00017AEB"/>
    <w:rsid w:val="00021F4D"/>
    <w:rsid w:val="00025362"/>
    <w:rsid w:val="0003214F"/>
    <w:rsid w:val="000323A7"/>
    <w:rsid w:val="000422C7"/>
    <w:rsid w:val="000443B8"/>
    <w:rsid w:val="00044BE2"/>
    <w:rsid w:val="00047742"/>
    <w:rsid w:val="00051A88"/>
    <w:rsid w:val="00052FD5"/>
    <w:rsid w:val="00055DCF"/>
    <w:rsid w:val="000615A7"/>
    <w:rsid w:val="00063DAE"/>
    <w:rsid w:val="00063E83"/>
    <w:rsid w:val="00064493"/>
    <w:rsid w:val="00064A95"/>
    <w:rsid w:val="000656D6"/>
    <w:rsid w:val="0006778F"/>
    <w:rsid w:val="00067DF2"/>
    <w:rsid w:val="00070FBA"/>
    <w:rsid w:val="00071AA0"/>
    <w:rsid w:val="000735C0"/>
    <w:rsid w:val="00074200"/>
    <w:rsid w:val="0008559B"/>
    <w:rsid w:val="00090408"/>
    <w:rsid w:val="000967B7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C3108"/>
    <w:rsid w:val="000C613E"/>
    <w:rsid w:val="000D6816"/>
    <w:rsid w:val="000E5F4C"/>
    <w:rsid w:val="000E663B"/>
    <w:rsid w:val="000F21EA"/>
    <w:rsid w:val="000F23D1"/>
    <w:rsid w:val="000F7A6D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43A29"/>
    <w:rsid w:val="00147979"/>
    <w:rsid w:val="00150C12"/>
    <w:rsid w:val="00151675"/>
    <w:rsid w:val="00152079"/>
    <w:rsid w:val="0015391C"/>
    <w:rsid w:val="00153C8A"/>
    <w:rsid w:val="00157639"/>
    <w:rsid w:val="0016102C"/>
    <w:rsid w:val="00163CB7"/>
    <w:rsid w:val="0016606E"/>
    <w:rsid w:val="0016674B"/>
    <w:rsid w:val="00172669"/>
    <w:rsid w:val="00176491"/>
    <w:rsid w:val="00176DAF"/>
    <w:rsid w:val="00181F06"/>
    <w:rsid w:val="00182E22"/>
    <w:rsid w:val="001832FC"/>
    <w:rsid w:val="001847B1"/>
    <w:rsid w:val="001849F4"/>
    <w:rsid w:val="0018733D"/>
    <w:rsid w:val="00187F91"/>
    <w:rsid w:val="00190CCD"/>
    <w:rsid w:val="00191F93"/>
    <w:rsid w:val="001921E5"/>
    <w:rsid w:val="001934B7"/>
    <w:rsid w:val="001935ED"/>
    <w:rsid w:val="001938E5"/>
    <w:rsid w:val="001A1F0C"/>
    <w:rsid w:val="001A3222"/>
    <w:rsid w:val="001A324E"/>
    <w:rsid w:val="001A3DE5"/>
    <w:rsid w:val="001A50A6"/>
    <w:rsid w:val="001A61A6"/>
    <w:rsid w:val="001B01CD"/>
    <w:rsid w:val="001B36B2"/>
    <w:rsid w:val="001B4F8B"/>
    <w:rsid w:val="001B5568"/>
    <w:rsid w:val="001B6B95"/>
    <w:rsid w:val="001C4FFB"/>
    <w:rsid w:val="001C76B6"/>
    <w:rsid w:val="001C7FB0"/>
    <w:rsid w:val="001D219C"/>
    <w:rsid w:val="001D6E6B"/>
    <w:rsid w:val="001E02FE"/>
    <w:rsid w:val="001E03C7"/>
    <w:rsid w:val="001E15BD"/>
    <w:rsid w:val="001E21BD"/>
    <w:rsid w:val="001F0CD9"/>
    <w:rsid w:val="001F437F"/>
    <w:rsid w:val="001F5019"/>
    <w:rsid w:val="00205D28"/>
    <w:rsid w:val="00207F2B"/>
    <w:rsid w:val="0021007D"/>
    <w:rsid w:val="00220AC2"/>
    <w:rsid w:val="00226FD2"/>
    <w:rsid w:val="0023179D"/>
    <w:rsid w:val="00231CBF"/>
    <w:rsid w:val="00233A08"/>
    <w:rsid w:val="002372CA"/>
    <w:rsid w:val="00241250"/>
    <w:rsid w:val="00244601"/>
    <w:rsid w:val="00247DF7"/>
    <w:rsid w:val="002522F3"/>
    <w:rsid w:val="00260762"/>
    <w:rsid w:val="002664F5"/>
    <w:rsid w:val="00270D53"/>
    <w:rsid w:val="00272E24"/>
    <w:rsid w:val="002751BA"/>
    <w:rsid w:val="00276948"/>
    <w:rsid w:val="00280FCE"/>
    <w:rsid w:val="002812CC"/>
    <w:rsid w:val="0028202D"/>
    <w:rsid w:val="00283445"/>
    <w:rsid w:val="00290795"/>
    <w:rsid w:val="00290AEE"/>
    <w:rsid w:val="002913E2"/>
    <w:rsid w:val="00291738"/>
    <w:rsid w:val="00293B24"/>
    <w:rsid w:val="00295366"/>
    <w:rsid w:val="00296630"/>
    <w:rsid w:val="002A4067"/>
    <w:rsid w:val="002A5576"/>
    <w:rsid w:val="002A5DCA"/>
    <w:rsid w:val="002B16B1"/>
    <w:rsid w:val="002C02F0"/>
    <w:rsid w:val="002C0364"/>
    <w:rsid w:val="002C0CF4"/>
    <w:rsid w:val="002C139A"/>
    <w:rsid w:val="002C28A9"/>
    <w:rsid w:val="002C58A1"/>
    <w:rsid w:val="002C6166"/>
    <w:rsid w:val="002D08D9"/>
    <w:rsid w:val="002D3F42"/>
    <w:rsid w:val="002D59E6"/>
    <w:rsid w:val="002E058C"/>
    <w:rsid w:val="002E1F65"/>
    <w:rsid w:val="002E28AA"/>
    <w:rsid w:val="002E374E"/>
    <w:rsid w:val="002E6CAC"/>
    <w:rsid w:val="002E7BF7"/>
    <w:rsid w:val="002E7ED2"/>
    <w:rsid w:val="002E7F69"/>
    <w:rsid w:val="002F1BC2"/>
    <w:rsid w:val="002F24DD"/>
    <w:rsid w:val="003049BC"/>
    <w:rsid w:val="003074DF"/>
    <w:rsid w:val="00310B61"/>
    <w:rsid w:val="0031286D"/>
    <w:rsid w:val="0031322A"/>
    <w:rsid w:val="00316294"/>
    <w:rsid w:val="00316A5A"/>
    <w:rsid w:val="00321AD3"/>
    <w:rsid w:val="00323219"/>
    <w:rsid w:val="00323DEB"/>
    <w:rsid w:val="00332185"/>
    <w:rsid w:val="003361CD"/>
    <w:rsid w:val="003378DD"/>
    <w:rsid w:val="00342173"/>
    <w:rsid w:val="00342238"/>
    <w:rsid w:val="0034371A"/>
    <w:rsid w:val="00343E0C"/>
    <w:rsid w:val="00344B27"/>
    <w:rsid w:val="00350A75"/>
    <w:rsid w:val="0035236C"/>
    <w:rsid w:val="00356641"/>
    <w:rsid w:val="00361B73"/>
    <w:rsid w:val="00364663"/>
    <w:rsid w:val="00364A13"/>
    <w:rsid w:val="00367A48"/>
    <w:rsid w:val="003728A8"/>
    <w:rsid w:val="00373C4E"/>
    <w:rsid w:val="00375D44"/>
    <w:rsid w:val="00376A86"/>
    <w:rsid w:val="003779F2"/>
    <w:rsid w:val="00380C7E"/>
    <w:rsid w:val="00381207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B70E8"/>
    <w:rsid w:val="003C24DB"/>
    <w:rsid w:val="003C7259"/>
    <w:rsid w:val="003D1E7C"/>
    <w:rsid w:val="003D2640"/>
    <w:rsid w:val="003D514A"/>
    <w:rsid w:val="003D5E9B"/>
    <w:rsid w:val="003E64E9"/>
    <w:rsid w:val="003F3356"/>
    <w:rsid w:val="003F5342"/>
    <w:rsid w:val="003F5939"/>
    <w:rsid w:val="003F7050"/>
    <w:rsid w:val="00402C60"/>
    <w:rsid w:val="00403A5C"/>
    <w:rsid w:val="00404558"/>
    <w:rsid w:val="00407D76"/>
    <w:rsid w:val="004117DE"/>
    <w:rsid w:val="00411BD6"/>
    <w:rsid w:val="00411CC2"/>
    <w:rsid w:val="00412E89"/>
    <w:rsid w:val="00413119"/>
    <w:rsid w:val="0041336E"/>
    <w:rsid w:val="00414E56"/>
    <w:rsid w:val="004163CB"/>
    <w:rsid w:val="0041797F"/>
    <w:rsid w:val="00425FCD"/>
    <w:rsid w:val="004370F7"/>
    <w:rsid w:val="00445E89"/>
    <w:rsid w:val="00446599"/>
    <w:rsid w:val="004466B0"/>
    <w:rsid w:val="004479C3"/>
    <w:rsid w:val="00453A23"/>
    <w:rsid w:val="00457887"/>
    <w:rsid w:val="00457EEF"/>
    <w:rsid w:val="00460E91"/>
    <w:rsid w:val="0046102F"/>
    <w:rsid w:val="00466992"/>
    <w:rsid w:val="00477BC1"/>
    <w:rsid w:val="00482BE4"/>
    <w:rsid w:val="00483E9B"/>
    <w:rsid w:val="00485BCC"/>
    <w:rsid w:val="00491856"/>
    <w:rsid w:val="00497A6A"/>
    <w:rsid w:val="004A7E0B"/>
    <w:rsid w:val="004B05E3"/>
    <w:rsid w:val="004B1839"/>
    <w:rsid w:val="004B47F9"/>
    <w:rsid w:val="004B533B"/>
    <w:rsid w:val="004B71C5"/>
    <w:rsid w:val="004D136D"/>
    <w:rsid w:val="004D42C3"/>
    <w:rsid w:val="004D5D9F"/>
    <w:rsid w:val="004E13C7"/>
    <w:rsid w:val="004E2030"/>
    <w:rsid w:val="004E4D33"/>
    <w:rsid w:val="004E4F66"/>
    <w:rsid w:val="004E5A52"/>
    <w:rsid w:val="004F3425"/>
    <w:rsid w:val="004F460A"/>
    <w:rsid w:val="004F538B"/>
    <w:rsid w:val="00500BCB"/>
    <w:rsid w:val="00506E7A"/>
    <w:rsid w:val="00506EAF"/>
    <w:rsid w:val="005108FD"/>
    <w:rsid w:val="0051116B"/>
    <w:rsid w:val="00514149"/>
    <w:rsid w:val="005167DA"/>
    <w:rsid w:val="005211D6"/>
    <w:rsid w:val="005222FC"/>
    <w:rsid w:val="00527A9A"/>
    <w:rsid w:val="00527C34"/>
    <w:rsid w:val="00530D6C"/>
    <w:rsid w:val="00535E8A"/>
    <w:rsid w:val="005405B3"/>
    <w:rsid w:val="00540D1E"/>
    <w:rsid w:val="0054691F"/>
    <w:rsid w:val="00546C81"/>
    <w:rsid w:val="005525C5"/>
    <w:rsid w:val="00556D39"/>
    <w:rsid w:val="0055765D"/>
    <w:rsid w:val="00557F77"/>
    <w:rsid w:val="00562226"/>
    <w:rsid w:val="00563236"/>
    <w:rsid w:val="0056492E"/>
    <w:rsid w:val="00570266"/>
    <w:rsid w:val="0057083B"/>
    <w:rsid w:val="005712EA"/>
    <w:rsid w:val="005737C6"/>
    <w:rsid w:val="00574648"/>
    <w:rsid w:val="00574759"/>
    <w:rsid w:val="005807F1"/>
    <w:rsid w:val="00581FDE"/>
    <w:rsid w:val="00582A59"/>
    <w:rsid w:val="00583339"/>
    <w:rsid w:val="00583B77"/>
    <w:rsid w:val="005901F1"/>
    <w:rsid w:val="00594118"/>
    <w:rsid w:val="00594E36"/>
    <w:rsid w:val="005A12A5"/>
    <w:rsid w:val="005A1AFD"/>
    <w:rsid w:val="005A6A7A"/>
    <w:rsid w:val="005B4C11"/>
    <w:rsid w:val="005C5A10"/>
    <w:rsid w:val="005D0745"/>
    <w:rsid w:val="005D1431"/>
    <w:rsid w:val="005D32D9"/>
    <w:rsid w:val="005D5B53"/>
    <w:rsid w:val="005D5E10"/>
    <w:rsid w:val="005D6C7A"/>
    <w:rsid w:val="005E17B3"/>
    <w:rsid w:val="005E3EF6"/>
    <w:rsid w:val="005E4579"/>
    <w:rsid w:val="005E5523"/>
    <w:rsid w:val="005E6653"/>
    <w:rsid w:val="005E6C0F"/>
    <w:rsid w:val="005F0A13"/>
    <w:rsid w:val="005F0DC7"/>
    <w:rsid w:val="005F0EE2"/>
    <w:rsid w:val="005F3004"/>
    <w:rsid w:val="005F3D12"/>
    <w:rsid w:val="006005F3"/>
    <w:rsid w:val="00600AA4"/>
    <w:rsid w:val="006041EA"/>
    <w:rsid w:val="00605B29"/>
    <w:rsid w:val="00616255"/>
    <w:rsid w:val="006249F6"/>
    <w:rsid w:val="00625A6A"/>
    <w:rsid w:val="00626C51"/>
    <w:rsid w:val="00633366"/>
    <w:rsid w:val="0063408C"/>
    <w:rsid w:val="006341D4"/>
    <w:rsid w:val="00635197"/>
    <w:rsid w:val="00637427"/>
    <w:rsid w:val="0063783C"/>
    <w:rsid w:val="0064093B"/>
    <w:rsid w:val="006414D9"/>
    <w:rsid w:val="00644257"/>
    <w:rsid w:val="00647635"/>
    <w:rsid w:val="00647DE3"/>
    <w:rsid w:val="00647E0F"/>
    <w:rsid w:val="0065420A"/>
    <w:rsid w:val="00656D5C"/>
    <w:rsid w:val="0066018D"/>
    <w:rsid w:val="00660AC1"/>
    <w:rsid w:val="006652A4"/>
    <w:rsid w:val="00665C84"/>
    <w:rsid w:val="006725B2"/>
    <w:rsid w:val="006777E4"/>
    <w:rsid w:val="00681C2C"/>
    <w:rsid w:val="00682831"/>
    <w:rsid w:val="0068382B"/>
    <w:rsid w:val="00683AEF"/>
    <w:rsid w:val="00686187"/>
    <w:rsid w:val="00695A4D"/>
    <w:rsid w:val="006A35C2"/>
    <w:rsid w:val="006B2465"/>
    <w:rsid w:val="006C196D"/>
    <w:rsid w:val="006C3A5E"/>
    <w:rsid w:val="006D08B2"/>
    <w:rsid w:val="006D1BA6"/>
    <w:rsid w:val="006D4CAF"/>
    <w:rsid w:val="006D6B9D"/>
    <w:rsid w:val="006D7726"/>
    <w:rsid w:val="006E720B"/>
    <w:rsid w:val="006F2E19"/>
    <w:rsid w:val="006F4498"/>
    <w:rsid w:val="006F6191"/>
    <w:rsid w:val="00700D5B"/>
    <w:rsid w:val="00706F4C"/>
    <w:rsid w:val="00713FEA"/>
    <w:rsid w:val="007169FA"/>
    <w:rsid w:val="00717061"/>
    <w:rsid w:val="007217DC"/>
    <w:rsid w:val="00722313"/>
    <w:rsid w:val="00722855"/>
    <w:rsid w:val="00723C62"/>
    <w:rsid w:val="007277F5"/>
    <w:rsid w:val="00734619"/>
    <w:rsid w:val="00746970"/>
    <w:rsid w:val="00747591"/>
    <w:rsid w:val="0075121F"/>
    <w:rsid w:val="0075563D"/>
    <w:rsid w:val="007604C2"/>
    <w:rsid w:val="00760883"/>
    <w:rsid w:val="007642A2"/>
    <w:rsid w:val="007648EE"/>
    <w:rsid w:val="007657F3"/>
    <w:rsid w:val="00772B5B"/>
    <w:rsid w:val="007737DB"/>
    <w:rsid w:val="007737F0"/>
    <w:rsid w:val="007747A3"/>
    <w:rsid w:val="00777E7F"/>
    <w:rsid w:val="00780AD0"/>
    <w:rsid w:val="00781E47"/>
    <w:rsid w:val="007832C7"/>
    <w:rsid w:val="00786AAD"/>
    <w:rsid w:val="00787FE9"/>
    <w:rsid w:val="00791BDA"/>
    <w:rsid w:val="00793A00"/>
    <w:rsid w:val="0079551C"/>
    <w:rsid w:val="00796814"/>
    <w:rsid w:val="007A03E7"/>
    <w:rsid w:val="007B0538"/>
    <w:rsid w:val="007C3EA5"/>
    <w:rsid w:val="007C4DFD"/>
    <w:rsid w:val="007C6D98"/>
    <w:rsid w:val="007C6EFD"/>
    <w:rsid w:val="007C767C"/>
    <w:rsid w:val="007D3609"/>
    <w:rsid w:val="007D7425"/>
    <w:rsid w:val="007D74B8"/>
    <w:rsid w:val="007D7975"/>
    <w:rsid w:val="007E6A7F"/>
    <w:rsid w:val="007F07EF"/>
    <w:rsid w:val="007F2A0C"/>
    <w:rsid w:val="0080094C"/>
    <w:rsid w:val="0080198D"/>
    <w:rsid w:val="00803F3A"/>
    <w:rsid w:val="008047EC"/>
    <w:rsid w:val="00812A72"/>
    <w:rsid w:val="00812F20"/>
    <w:rsid w:val="00817A83"/>
    <w:rsid w:val="008200D5"/>
    <w:rsid w:val="00820E2E"/>
    <w:rsid w:val="008265B1"/>
    <w:rsid w:val="00827894"/>
    <w:rsid w:val="00840C18"/>
    <w:rsid w:val="00841F11"/>
    <w:rsid w:val="008460D7"/>
    <w:rsid w:val="0084631F"/>
    <w:rsid w:val="0084708E"/>
    <w:rsid w:val="00851411"/>
    <w:rsid w:val="00854084"/>
    <w:rsid w:val="008550B0"/>
    <w:rsid w:val="00861A1D"/>
    <w:rsid w:val="00871852"/>
    <w:rsid w:val="00873BC8"/>
    <w:rsid w:val="0087541E"/>
    <w:rsid w:val="00876BF5"/>
    <w:rsid w:val="00881BBC"/>
    <w:rsid w:val="0088312B"/>
    <w:rsid w:val="008916A0"/>
    <w:rsid w:val="00891D98"/>
    <w:rsid w:val="0089291E"/>
    <w:rsid w:val="0089391C"/>
    <w:rsid w:val="0089415A"/>
    <w:rsid w:val="00896385"/>
    <w:rsid w:val="008977DB"/>
    <w:rsid w:val="008A37B6"/>
    <w:rsid w:val="008A3E3D"/>
    <w:rsid w:val="008A7B17"/>
    <w:rsid w:val="008A7DD4"/>
    <w:rsid w:val="008A7E99"/>
    <w:rsid w:val="008B3F00"/>
    <w:rsid w:val="008B4AC3"/>
    <w:rsid w:val="008B7C6C"/>
    <w:rsid w:val="008C2485"/>
    <w:rsid w:val="008C6B04"/>
    <w:rsid w:val="008C74BD"/>
    <w:rsid w:val="008D07C5"/>
    <w:rsid w:val="008D17C8"/>
    <w:rsid w:val="008D62AF"/>
    <w:rsid w:val="008E05EC"/>
    <w:rsid w:val="008E10B5"/>
    <w:rsid w:val="008E1F74"/>
    <w:rsid w:val="008E6138"/>
    <w:rsid w:val="008E736D"/>
    <w:rsid w:val="008F0FE8"/>
    <w:rsid w:val="008F130D"/>
    <w:rsid w:val="008F51F7"/>
    <w:rsid w:val="008F5ADF"/>
    <w:rsid w:val="00900A6B"/>
    <w:rsid w:val="0090185D"/>
    <w:rsid w:val="00902CFF"/>
    <w:rsid w:val="00904746"/>
    <w:rsid w:val="00904E85"/>
    <w:rsid w:val="00906A58"/>
    <w:rsid w:val="0091420B"/>
    <w:rsid w:val="00915420"/>
    <w:rsid w:val="009177F8"/>
    <w:rsid w:val="009215F2"/>
    <w:rsid w:val="009236AA"/>
    <w:rsid w:val="00930A1B"/>
    <w:rsid w:val="00932805"/>
    <w:rsid w:val="009347CD"/>
    <w:rsid w:val="009360EF"/>
    <w:rsid w:val="00936B74"/>
    <w:rsid w:val="00936DEC"/>
    <w:rsid w:val="009419B0"/>
    <w:rsid w:val="00945A51"/>
    <w:rsid w:val="009475E5"/>
    <w:rsid w:val="0095197E"/>
    <w:rsid w:val="00953B76"/>
    <w:rsid w:val="00955789"/>
    <w:rsid w:val="0095675D"/>
    <w:rsid w:val="0096065F"/>
    <w:rsid w:val="00960CF8"/>
    <w:rsid w:val="009624E3"/>
    <w:rsid w:val="00962FBE"/>
    <w:rsid w:val="009654BE"/>
    <w:rsid w:val="009701A1"/>
    <w:rsid w:val="0097431A"/>
    <w:rsid w:val="00981E55"/>
    <w:rsid w:val="009833ED"/>
    <w:rsid w:val="00990C9E"/>
    <w:rsid w:val="00991FA8"/>
    <w:rsid w:val="009A3C67"/>
    <w:rsid w:val="009A64A8"/>
    <w:rsid w:val="009A6C49"/>
    <w:rsid w:val="009A6D3E"/>
    <w:rsid w:val="009B0AF9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D148F"/>
    <w:rsid w:val="009D27B1"/>
    <w:rsid w:val="009D3635"/>
    <w:rsid w:val="009D5E47"/>
    <w:rsid w:val="009E3DB6"/>
    <w:rsid w:val="009E6EF7"/>
    <w:rsid w:val="009F193B"/>
    <w:rsid w:val="009F43A1"/>
    <w:rsid w:val="009F5B94"/>
    <w:rsid w:val="00A01E6E"/>
    <w:rsid w:val="00A048E5"/>
    <w:rsid w:val="00A054B2"/>
    <w:rsid w:val="00A05846"/>
    <w:rsid w:val="00A07FBA"/>
    <w:rsid w:val="00A138FF"/>
    <w:rsid w:val="00A16335"/>
    <w:rsid w:val="00A163D1"/>
    <w:rsid w:val="00A219B1"/>
    <w:rsid w:val="00A232D8"/>
    <w:rsid w:val="00A25E17"/>
    <w:rsid w:val="00A32440"/>
    <w:rsid w:val="00A34716"/>
    <w:rsid w:val="00A34EE1"/>
    <w:rsid w:val="00A37526"/>
    <w:rsid w:val="00A37A68"/>
    <w:rsid w:val="00A403D6"/>
    <w:rsid w:val="00A43125"/>
    <w:rsid w:val="00A46BE5"/>
    <w:rsid w:val="00A47B2B"/>
    <w:rsid w:val="00A5239E"/>
    <w:rsid w:val="00A553A6"/>
    <w:rsid w:val="00A55597"/>
    <w:rsid w:val="00A55BCD"/>
    <w:rsid w:val="00A60083"/>
    <w:rsid w:val="00A6038B"/>
    <w:rsid w:val="00A60FFE"/>
    <w:rsid w:val="00A617A8"/>
    <w:rsid w:val="00A626FA"/>
    <w:rsid w:val="00A62FCF"/>
    <w:rsid w:val="00A640FD"/>
    <w:rsid w:val="00A65B75"/>
    <w:rsid w:val="00A71085"/>
    <w:rsid w:val="00A77BB1"/>
    <w:rsid w:val="00A80DE6"/>
    <w:rsid w:val="00A83BAD"/>
    <w:rsid w:val="00A85F43"/>
    <w:rsid w:val="00A90CFA"/>
    <w:rsid w:val="00A922AA"/>
    <w:rsid w:val="00AA00FF"/>
    <w:rsid w:val="00AA11BD"/>
    <w:rsid w:val="00AA609F"/>
    <w:rsid w:val="00AA72E3"/>
    <w:rsid w:val="00AB077B"/>
    <w:rsid w:val="00AB23C4"/>
    <w:rsid w:val="00AB2BC4"/>
    <w:rsid w:val="00AB5A90"/>
    <w:rsid w:val="00AC02F0"/>
    <w:rsid w:val="00AC61F8"/>
    <w:rsid w:val="00AC6DF6"/>
    <w:rsid w:val="00AC7528"/>
    <w:rsid w:val="00AD0A21"/>
    <w:rsid w:val="00AD78C4"/>
    <w:rsid w:val="00AE042E"/>
    <w:rsid w:val="00AE0661"/>
    <w:rsid w:val="00AE48A9"/>
    <w:rsid w:val="00AE56DB"/>
    <w:rsid w:val="00AF51A9"/>
    <w:rsid w:val="00B01337"/>
    <w:rsid w:val="00B038E2"/>
    <w:rsid w:val="00B05B36"/>
    <w:rsid w:val="00B1146D"/>
    <w:rsid w:val="00B14623"/>
    <w:rsid w:val="00B157DB"/>
    <w:rsid w:val="00B258B3"/>
    <w:rsid w:val="00B31B32"/>
    <w:rsid w:val="00B3228B"/>
    <w:rsid w:val="00B3450E"/>
    <w:rsid w:val="00B35310"/>
    <w:rsid w:val="00B36D9E"/>
    <w:rsid w:val="00B443FD"/>
    <w:rsid w:val="00B473BA"/>
    <w:rsid w:val="00B5400B"/>
    <w:rsid w:val="00B5633A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4BBE"/>
    <w:rsid w:val="00BA5486"/>
    <w:rsid w:val="00BA58A7"/>
    <w:rsid w:val="00BB5540"/>
    <w:rsid w:val="00BC7A4C"/>
    <w:rsid w:val="00BD24DA"/>
    <w:rsid w:val="00BD2549"/>
    <w:rsid w:val="00BD2E53"/>
    <w:rsid w:val="00BD5638"/>
    <w:rsid w:val="00BD694C"/>
    <w:rsid w:val="00BD6C7B"/>
    <w:rsid w:val="00BD7E6D"/>
    <w:rsid w:val="00BE0779"/>
    <w:rsid w:val="00BE4C93"/>
    <w:rsid w:val="00BE5F4D"/>
    <w:rsid w:val="00BE7AAB"/>
    <w:rsid w:val="00BF4030"/>
    <w:rsid w:val="00BF7609"/>
    <w:rsid w:val="00BF760A"/>
    <w:rsid w:val="00C006C8"/>
    <w:rsid w:val="00C02365"/>
    <w:rsid w:val="00C025BD"/>
    <w:rsid w:val="00C035C7"/>
    <w:rsid w:val="00C04AF8"/>
    <w:rsid w:val="00C07146"/>
    <w:rsid w:val="00C10B7D"/>
    <w:rsid w:val="00C11AB4"/>
    <w:rsid w:val="00C14F90"/>
    <w:rsid w:val="00C1574C"/>
    <w:rsid w:val="00C17DE0"/>
    <w:rsid w:val="00C22828"/>
    <w:rsid w:val="00C27572"/>
    <w:rsid w:val="00C30ABA"/>
    <w:rsid w:val="00C339E9"/>
    <w:rsid w:val="00C370B9"/>
    <w:rsid w:val="00C374FD"/>
    <w:rsid w:val="00C4041F"/>
    <w:rsid w:val="00C4422F"/>
    <w:rsid w:val="00C52696"/>
    <w:rsid w:val="00C54E77"/>
    <w:rsid w:val="00C605E6"/>
    <w:rsid w:val="00C624A9"/>
    <w:rsid w:val="00C62A38"/>
    <w:rsid w:val="00C701E2"/>
    <w:rsid w:val="00C70F02"/>
    <w:rsid w:val="00C7187D"/>
    <w:rsid w:val="00C71A0C"/>
    <w:rsid w:val="00C72F48"/>
    <w:rsid w:val="00C73E3D"/>
    <w:rsid w:val="00C7496A"/>
    <w:rsid w:val="00C76111"/>
    <w:rsid w:val="00C81039"/>
    <w:rsid w:val="00C863FB"/>
    <w:rsid w:val="00C90973"/>
    <w:rsid w:val="00C91B90"/>
    <w:rsid w:val="00C92E85"/>
    <w:rsid w:val="00C93245"/>
    <w:rsid w:val="00C93E6C"/>
    <w:rsid w:val="00CA08AA"/>
    <w:rsid w:val="00CA3A0C"/>
    <w:rsid w:val="00CA618C"/>
    <w:rsid w:val="00CB5C94"/>
    <w:rsid w:val="00CC5952"/>
    <w:rsid w:val="00CD0250"/>
    <w:rsid w:val="00CD392C"/>
    <w:rsid w:val="00CD3B1F"/>
    <w:rsid w:val="00CD5141"/>
    <w:rsid w:val="00CD5B4A"/>
    <w:rsid w:val="00CE051E"/>
    <w:rsid w:val="00CE0B5A"/>
    <w:rsid w:val="00CE1B1D"/>
    <w:rsid w:val="00CE3941"/>
    <w:rsid w:val="00CE6311"/>
    <w:rsid w:val="00CF29B6"/>
    <w:rsid w:val="00CF303F"/>
    <w:rsid w:val="00CF39DA"/>
    <w:rsid w:val="00CF4417"/>
    <w:rsid w:val="00CF4DF6"/>
    <w:rsid w:val="00CF7FB6"/>
    <w:rsid w:val="00D0780C"/>
    <w:rsid w:val="00D262E4"/>
    <w:rsid w:val="00D31A21"/>
    <w:rsid w:val="00D325B0"/>
    <w:rsid w:val="00D34052"/>
    <w:rsid w:val="00D35385"/>
    <w:rsid w:val="00D40E0B"/>
    <w:rsid w:val="00D428BD"/>
    <w:rsid w:val="00D43BC2"/>
    <w:rsid w:val="00D47326"/>
    <w:rsid w:val="00D47EE1"/>
    <w:rsid w:val="00D51F59"/>
    <w:rsid w:val="00D52148"/>
    <w:rsid w:val="00D526F1"/>
    <w:rsid w:val="00D52BC2"/>
    <w:rsid w:val="00D559F2"/>
    <w:rsid w:val="00D5659D"/>
    <w:rsid w:val="00D568E7"/>
    <w:rsid w:val="00D57D9F"/>
    <w:rsid w:val="00D61384"/>
    <w:rsid w:val="00D631FF"/>
    <w:rsid w:val="00D63F90"/>
    <w:rsid w:val="00D64A85"/>
    <w:rsid w:val="00D64DB5"/>
    <w:rsid w:val="00D66449"/>
    <w:rsid w:val="00D67C3C"/>
    <w:rsid w:val="00D70F33"/>
    <w:rsid w:val="00D712B3"/>
    <w:rsid w:val="00D74266"/>
    <w:rsid w:val="00D74DD2"/>
    <w:rsid w:val="00D76563"/>
    <w:rsid w:val="00D856B6"/>
    <w:rsid w:val="00D85A83"/>
    <w:rsid w:val="00D877F3"/>
    <w:rsid w:val="00D87B18"/>
    <w:rsid w:val="00D94FF2"/>
    <w:rsid w:val="00DA2F3A"/>
    <w:rsid w:val="00DA5FE7"/>
    <w:rsid w:val="00DB408D"/>
    <w:rsid w:val="00DC53E8"/>
    <w:rsid w:val="00DC5A8B"/>
    <w:rsid w:val="00DC6B8C"/>
    <w:rsid w:val="00DC7C3C"/>
    <w:rsid w:val="00DD0A0A"/>
    <w:rsid w:val="00DD1FB4"/>
    <w:rsid w:val="00DD33E2"/>
    <w:rsid w:val="00DD5462"/>
    <w:rsid w:val="00DD6879"/>
    <w:rsid w:val="00DE5CB2"/>
    <w:rsid w:val="00DF75D0"/>
    <w:rsid w:val="00E03DB9"/>
    <w:rsid w:val="00E05B78"/>
    <w:rsid w:val="00E05E6D"/>
    <w:rsid w:val="00E1077B"/>
    <w:rsid w:val="00E13ED4"/>
    <w:rsid w:val="00E20181"/>
    <w:rsid w:val="00E20C8A"/>
    <w:rsid w:val="00E2360F"/>
    <w:rsid w:val="00E24387"/>
    <w:rsid w:val="00E30529"/>
    <w:rsid w:val="00E31196"/>
    <w:rsid w:val="00E32A35"/>
    <w:rsid w:val="00E34854"/>
    <w:rsid w:val="00E41BC5"/>
    <w:rsid w:val="00E420FE"/>
    <w:rsid w:val="00E42BD6"/>
    <w:rsid w:val="00E43BF6"/>
    <w:rsid w:val="00E44B44"/>
    <w:rsid w:val="00E46722"/>
    <w:rsid w:val="00E516EF"/>
    <w:rsid w:val="00E52C42"/>
    <w:rsid w:val="00E552C9"/>
    <w:rsid w:val="00E56BFA"/>
    <w:rsid w:val="00E572A8"/>
    <w:rsid w:val="00E60175"/>
    <w:rsid w:val="00E60977"/>
    <w:rsid w:val="00E610B9"/>
    <w:rsid w:val="00E63A4B"/>
    <w:rsid w:val="00E63C99"/>
    <w:rsid w:val="00E63D71"/>
    <w:rsid w:val="00E72046"/>
    <w:rsid w:val="00E75959"/>
    <w:rsid w:val="00E7619A"/>
    <w:rsid w:val="00E76834"/>
    <w:rsid w:val="00E77A35"/>
    <w:rsid w:val="00E77AA7"/>
    <w:rsid w:val="00E8401D"/>
    <w:rsid w:val="00E864C8"/>
    <w:rsid w:val="00E90175"/>
    <w:rsid w:val="00E90B63"/>
    <w:rsid w:val="00E90D30"/>
    <w:rsid w:val="00E927D2"/>
    <w:rsid w:val="00E9724E"/>
    <w:rsid w:val="00EA192A"/>
    <w:rsid w:val="00EA4AFF"/>
    <w:rsid w:val="00EA590B"/>
    <w:rsid w:val="00EB3C60"/>
    <w:rsid w:val="00EC2395"/>
    <w:rsid w:val="00EC441A"/>
    <w:rsid w:val="00EC5BE5"/>
    <w:rsid w:val="00EC7139"/>
    <w:rsid w:val="00EC7F59"/>
    <w:rsid w:val="00ED4119"/>
    <w:rsid w:val="00ED4814"/>
    <w:rsid w:val="00ED5CFE"/>
    <w:rsid w:val="00EE0DE5"/>
    <w:rsid w:val="00EE1DAB"/>
    <w:rsid w:val="00EF1DB2"/>
    <w:rsid w:val="00EF5732"/>
    <w:rsid w:val="00EF5AE0"/>
    <w:rsid w:val="00EF67D1"/>
    <w:rsid w:val="00EF6B9C"/>
    <w:rsid w:val="00EF73AF"/>
    <w:rsid w:val="00EF77E9"/>
    <w:rsid w:val="00F03F33"/>
    <w:rsid w:val="00F22760"/>
    <w:rsid w:val="00F26D50"/>
    <w:rsid w:val="00F27428"/>
    <w:rsid w:val="00F31F93"/>
    <w:rsid w:val="00F35DDA"/>
    <w:rsid w:val="00F368DE"/>
    <w:rsid w:val="00F47FD6"/>
    <w:rsid w:val="00F5370D"/>
    <w:rsid w:val="00F54182"/>
    <w:rsid w:val="00F7313B"/>
    <w:rsid w:val="00F74FD5"/>
    <w:rsid w:val="00F75463"/>
    <w:rsid w:val="00F7667C"/>
    <w:rsid w:val="00F85146"/>
    <w:rsid w:val="00F860B0"/>
    <w:rsid w:val="00F860D3"/>
    <w:rsid w:val="00F863F4"/>
    <w:rsid w:val="00F94F72"/>
    <w:rsid w:val="00F963A1"/>
    <w:rsid w:val="00FA0F4B"/>
    <w:rsid w:val="00FA2660"/>
    <w:rsid w:val="00FC1776"/>
    <w:rsid w:val="00FC2D3A"/>
    <w:rsid w:val="00FC365D"/>
    <w:rsid w:val="00FD43BB"/>
    <w:rsid w:val="00FD4C67"/>
    <w:rsid w:val="00FD67FC"/>
    <w:rsid w:val="00FE1253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5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30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30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E1ED2F-AA23-44BE-91B9-568D10EC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114</cp:revision>
  <cp:lastPrinted>2023-11-27T01:27:00Z</cp:lastPrinted>
  <dcterms:created xsi:type="dcterms:W3CDTF">2023-12-18T02:42:00Z</dcterms:created>
  <dcterms:modified xsi:type="dcterms:W3CDTF">2024-01-08T01:03:00Z</dcterms:modified>
</cp:coreProperties>
</file>