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CF39DA">
        <w:rPr>
          <w:rFonts w:eastAsia="楷体_GB2312" w:hint="eastAsia"/>
          <w:b/>
          <w:bCs/>
          <w:sz w:val="24"/>
        </w:rPr>
        <w:t>1</w:t>
      </w:r>
      <w:r w:rsidR="00226FD2">
        <w:rPr>
          <w:rFonts w:eastAsia="楷体_GB2312" w:hint="eastAsia"/>
          <w:b/>
          <w:bCs/>
          <w:sz w:val="24"/>
        </w:rPr>
        <w:t>5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226FD2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226FD2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DD1FB4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226FD2">
        <w:rPr>
          <w:rFonts w:ascii="楷体_GB2312" w:eastAsia="楷体_GB2312" w:hAnsi="华文仿宋" w:hint="eastAsia"/>
          <w:b/>
          <w:szCs w:val="21"/>
        </w:rPr>
        <w:t>8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5183"/>
        <w:gridCol w:w="1159"/>
        <w:gridCol w:w="1080"/>
      </w:tblGrid>
      <w:tr w:rsidR="0068382B" w:rsidRPr="008C74BD" w:rsidTr="00557F77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557F77" w:rsidRPr="00D74266" w:rsidTr="0084631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226FD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12.4周一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557F77" w:rsidRDefault="00557F77" w:rsidP="005D1D5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主题：《“法典”亮人生路”》</w:t>
            </w:r>
          </w:p>
          <w:p w:rsidR="00557F77" w:rsidRDefault="00557F77" w:rsidP="005D1D5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主讲：徐宝龙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557F77" w:rsidRPr="00D74266" w:rsidTr="00557F77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226FD2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年级组长会议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557F77" w:rsidRPr="00D74266" w:rsidTr="00557F77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226FD2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A46BE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7F77" w:rsidRPr="00EF6B9C" w:rsidRDefault="00557F77" w:rsidP="00557F77">
            <w:pPr>
              <w:spacing w:afterLines="50" w:after="156"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教研组长例会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D07B4A">
            <w:pPr>
              <w:widowControl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四楼</w:t>
            </w:r>
          </w:p>
          <w:p w:rsidR="00557F77" w:rsidRDefault="00557F77" w:rsidP="00D07B4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F77" w:rsidRDefault="00557F77" w:rsidP="00D07B4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教导处</w:t>
            </w:r>
          </w:p>
        </w:tc>
      </w:tr>
      <w:tr w:rsidR="00557F77" w:rsidRPr="00D74266" w:rsidTr="003074D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5A12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12:10-12:50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队长学校培训活动</w:t>
            </w:r>
          </w:p>
          <w:p w:rsidR="00557F77" w:rsidRDefault="00557F77" w:rsidP="005D1D5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参加对象：新一届大队委员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三楼会议室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557F77" w:rsidRPr="00D74266" w:rsidTr="00557F77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5A12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D34B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557F77">
            <w:pPr>
              <w:spacing w:afterLines="50" w:after="156" w:line="34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数学组教研活动  </w:t>
            </w:r>
          </w:p>
          <w:p w:rsidR="00557F77" w:rsidRDefault="00557F77" w:rsidP="00557F77">
            <w:pPr>
              <w:spacing w:afterLines="50" w:after="156" w:line="340" w:lineRule="exac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主题：第13届全国优质课展示活动学习分享（1）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——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一般观念引领的问题设计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D34B3A">
            <w:pPr>
              <w:widowControl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合班教室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F77" w:rsidRDefault="00557F77" w:rsidP="00D34B3A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徐贤凯</w:t>
            </w:r>
          </w:p>
        </w:tc>
      </w:tr>
      <w:tr w:rsidR="00557F77" w:rsidRPr="00D74266" w:rsidTr="00557F77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226FD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12.7周四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C81C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C81C5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值日中队培训---八（6）中队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C81C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八6班级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7F77" w:rsidRDefault="00557F77" w:rsidP="00C81C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557F77" w:rsidRPr="00D74266" w:rsidTr="0084631F">
        <w:trPr>
          <w:trHeight w:val="521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7F77" w:rsidRPr="00491856" w:rsidRDefault="00557F77" w:rsidP="00226FD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12.8周五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各班主题班会</w:t>
            </w:r>
          </w:p>
          <w:p w:rsidR="00557F77" w:rsidRDefault="00557F77" w:rsidP="005D1D5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主题内容：</w:t>
            </w:r>
          </w:p>
          <w:p w:rsidR="00557F77" w:rsidRDefault="00557F77" w:rsidP="005D1D5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1.学习、阅读宪法部分条例</w:t>
            </w:r>
          </w:p>
          <w:p w:rsidR="00557F77" w:rsidRDefault="00557F77" w:rsidP="005D1D5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2.跟唱《宪法伴我们成长》</w:t>
            </w:r>
          </w:p>
          <w:p w:rsidR="00557F77" w:rsidRDefault="00557F77" w:rsidP="005D1D5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3.黑板报《路在脚下 法在心中》检查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7F77" w:rsidRDefault="00557F77" w:rsidP="005D1D5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557F77" w:rsidRPr="00D74266" w:rsidTr="00C70F02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7F77" w:rsidRDefault="00557F77" w:rsidP="008A3E3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D07B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14:50——16:15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Pr="005A12A5" w:rsidRDefault="00557F77" w:rsidP="00557F77">
            <w:pPr>
              <w:spacing w:afterLines="50" w:after="156" w:line="340" w:lineRule="exact"/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七年级组学科活动：英语歌曲演唱比赛  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F77" w:rsidRDefault="00557F77" w:rsidP="00D07B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7F77" w:rsidRDefault="00557F77" w:rsidP="003074DF">
            <w:pPr>
              <w:adjustRightInd w:val="0"/>
              <w:snapToGrid w:val="0"/>
              <w:ind w:leftChars="-33" w:left="-69" w:rightChars="-27" w:right="-57" w:firstLineChars="33" w:firstLine="6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七年级英语备课组、年级组</w:t>
            </w:r>
          </w:p>
        </w:tc>
      </w:tr>
      <w:tr w:rsidR="00557F77" w:rsidRPr="00D74266" w:rsidTr="00531C65">
        <w:trPr>
          <w:trHeight w:val="521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F77" w:rsidRDefault="00557F77" w:rsidP="00557F7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备注：</w:t>
            </w:r>
          </w:p>
          <w:p w:rsidR="00557F77" w:rsidRDefault="00557F77" w:rsidP="00557F7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/>
                <w:szCs w:val="21"/>
              </w:rPr>
              <w:t>各班筹备“扬艺术之风帆</w:t>
            </w:r>
            <w:r>
              <w:rPr>
                <w:rFonts w:ascii="宋体" w:hAnsi="宋体" w:hint="eastAsia"/>
                <w:szCs w:val="21"/>
              </w:rPr>
              <w:t xml:space="preserve"> 做强国好少年</w:t>
            </w:r>
            <w:r>
              <w:rPr>
                <w:rFonts w:ascii="宋体" w:hAnsi="宋体"/>
                <w:szCs w:val="21"/>
              </w:rPr>
              <w:t>”欢庆元旦班班有歌声</w:t>
            </w:r>
            <w:r>
              <w:rPr>
                <w:rFonts w:ascii="宋体" w:hAnsi="宋体" w:hint="eastAsia"/>
                <w:szCs w:val="21"/>
              </w:rPr>
              <w:t>比赛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557F77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F77" w:rsidRDefault="00557F77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557F77" w:rsidRDefault="00557F77" w:rsidP="00683AEF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【语    文】徐周栋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老师请于12月4日（星期一）上午8:00前往佳信学校参加语文学科单科调研。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【学校会议】王亮、金惠红、孟甚晖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</w:t>
            </w:r>
            <w:r w:rsidRPr="00A403D6">
              <w:rPr>
                <w:rFonts w:ascii="宋体" w:hAnsi="宋体" w:cs="宋体"/>
                <w:color w:val="000000"/>
                <w:kern w:val="0"/>
                <w:szCs w:val="21"/>
              </w:rPr>
              <w:t>2月5日（星期二）下午1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A403D6">
              <w:rPr>
                <w:rFonts w:ascii="宋体" w:hAnsi="宋体" w:cs="宋体"/>
                <w:color w:val="000000"/>
                <w:kern w:val="0"/>
                <w:szCs w:val="21"/>
              </w:rPr>
              <w:t>：30——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  <w:r w:rsidRPr="00A403D6">
              <w:rPr>
                <w:rFonts w:ascii="宋体" w:hAnsi="宋体" w:cs="宋体"/>
                <w:color w:val="000000"/>
                <w:kern w:val="0"/>
                <w:szCs w:val="21"/>
              </w:rPr>
              <w:t>：00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前往</w:t>
            </w:r>
            <w:r w:rsidRPr="00A403D6">
              <w:rPr>
                <w:rFonts w:ascii="宋体" w:hAnsi="宋体" w:cs="宋体"/>
                <w:color w:val="000000"/>
                <w:kern w:val="0"/>
                <w:szCs w:val="21"/>
              </w:rPr>
              <w:t>青浦区教师进修学院召开项目化学习专题培训会。</w:t>
            </w:r>
          </w:p>
          <w:p w:rsidR="00557F77" w:rsidRDefault="00557F77" w:rsidP="00683AEF">
            <w:pPr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凌永福</w:t>
            </w:r>
            <w:r w:rsidRPr="003074DF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3074D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  <w:r w:rsidRPr="003074D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13：30到夏雨幼儿园参加校园安全管理第二协作组活动。</w:t>
            </w:r>
          </w:p>
          <w:p w:rsidR="00557F77" w:rsidRPr="00226FD2" w:rsidRDefault="00557F77" w:rsidP="00A403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226F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朱丽欢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226FD2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26FD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26FD2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(星期二)09:00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226FD2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青浦豫英小学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226FD2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团队聚智共精进，奋力前行向未来——区班主任工作室中期交流会</w:t>
            </w:r>
            <w:r w:rsidRPr="00A403D6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  <w:r w:rsidRPr="00226FD2">
              <w:rPr>
                <w:rFonts w:ascii="宋体" w:hAnsi="宋体" w:cs="宋体" w:hint="eastAsia"/>
                <w:color w:val="000000"/>
                <w:kern w:val="0"/>
                <w:szCs w:val="21"/>
              </w:rPr>
              <w:t>(备注：请工作室主持人以及有展示任务的学员上午9点到场；其他老师下午12：45到会。） （学校车位有限，请大家绿色出行）</w:t>
            </w:r>
          </w:p>
          <w:p w:rsidR="00557F77" w:rsidRDefault="00557F77" w:rsidP="00A403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体    育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姚志鹏、张堃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(星期三)12:45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东方中学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“聚焦学科核心素养 落实大单元教学”青浦区中学体育学科教学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展。</w:t>
            </w:r>
          </w:p>
          <w:p w:rsidR="00557F77" w:rsidRPr="00546C81" w:rsidRDefault="00557F77" w:rsidP="00683AE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胡红生</w:t>
            </w:r>
            <w:r w:rsidRPr="003074DF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老师请于12月6日（星期三）13：00到青浦区徐泾中学参加岗位培训。</w:t>
            </w:r>
          </w:p>
          <w:p w:rsidR="00557F77" w:rsidRPr="00A403D6" w:rsidRDefault="00557F77" w:rsidP="00A403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生命科学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许颖琦、丁玲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(星期三)13:00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青浦清河湾中学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“聚焦真实问题解决 导向核心素养培育”主题研修活动2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A403D6">
              <w:rPr>
                <w:rFonts w:ascii="宋体" w:hAnsi="宋体" w:cs="宋体"/>
                <w:color w:val="000000"/>
                <w:kern w:val="0"/>
                <w:szCs w:val="21"/>
              </w:rPr>
              <w:t>备注：请带好生命科学第一册教材</w:t>
            </w:r>
          </w:p>
          <w:p w:rsidR="00557F77" w:rsidRPr="00546C81" w:rsidRDefault="00557F77" w:rsidP="00A403D6">
            <w:pPr>
              <w:pStyle w:val="a7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3F3356">
              <w:rPr>
                <w:rFonts w:hint="eastAsia"/>
                <w:b/>
                <w:color w:val="000000"/>
                <w:sz w:val="21"/>
                <w:szCs w:val="21"/>
              </w:rPr>
              <w:lastRenderedPageBreak/>
              <w:t>【</w:t>
            </w:r>
            <w:r w:rsidRPr="003F3356">
              <w:rPr>
                <w:rFonts w:hint="eastAsia"/>
                <w:b/>
                <w:color w:val="000000"/>
                <w:sz w:val="21"/>
                <w:szCs w:val="21"/>
              </w:rPr>
              <w:t>心    理</w:t>
            </w:r>
            <w:r w:rsidRPr="003F3356">
              <w:rPr>
                <w:rFonts w:hint="eastAsia"/>
                <w:b/>
                <w:color w:val="000000"/>
                <w:sz w:val="21"/>
                <w:szCs w:val="21"/>
              </w:rPr>
              <w:t>】</w:t>
            </w:r>
            <w:r w:rsidRPr="00546C81">
              <w:rPr>
                <w:rFonts w:hint="eastAsia"/>
                <w:b/>
                <w:color w:val="000000"/>
                <w:sz w:val="21"/>
                <w:szCs w:val="21"/>
              </w:rPr>
              <w:t>李仙蕊</w:t>
            </w:r>
            <w:r w:rsidRPr="00A403D6">
              <w:rPr>
                <w:rFonts w:hint="eastAsia"/>
                <w:color w:val="000000"/>
                <w:sz w:val="21"/>
                <w:szCs w:val="21"/>
              </w:rPr>
              <w:t>老师请于12月7日(星期四)08:30参加《心理剧技术在个别咨询中的应用》培训。（地点另行通知）</w:t>
            </w:r>
          </w:p>
          <w:p w:rsidR="00557F77" w:rsidRPr="00546C81" w:rsidRDefault="00557F77" w:rsidP="00A403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【心    理】</w:t>
            </w:r>
            <w:r w:rsidRPr="00546C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李仙蕊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(星期四)13:15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李正云教授案例督导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（地点另行通知）</w:t>
            </w:r>
          </w:p>
          <w:p w:rsidR="00557F77" w:rsidRPr="00546C81" w:rsidRDefault="00557F77" w:rsidP="00A403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546C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钱辉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</w:t>
            </w:r>
            <w:r w:rsidRPr="00546C8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陆臻逸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(星期四)12:45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教室9（B203）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546C8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2023年青浦区中小学0-3年新班主任培训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557F77" w:rsidRPr="001A1F0C" w:rsidRDefault="00557F77" w:rsidP="00A403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德 育 处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董祥君、蒋婷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(星期四)12:30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上海市博文学校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浸润.内化：学科育德视角下的中小学课堂教学实践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557F77" w:rsidRPr="001A1F0C" w:rsidRDefault="00557F77" w:rsidP="00A403D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信息科技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蔡楠、鲁譞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(星期四)13:30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青浦区重固中学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青浦区初中信息科技新课标实践教学展示活动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557F77" w:rsidRDefault="00557F77" w:rsidP="001A3DE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美    术</w:t>
            </w: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1A1F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白雪、张胡荻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(星期四)08:00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平和双语学校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1A1F0C">
              <w:rPr>
                <w:rFonts w:ascii="宋体" w:hAnsi="宋体" w:cs="宋体" w:hint="eastAsia"/>
                <w:color w:val="000000"/>
                <w:kern w:val="0"/>
                <w:szCs w:val="21"/>
              </w:rPr>
              <w:t>立足单元视野 优化“门当户对”学习活动——尚美片教学研讨</w:t>
            </w:r>
            <w:r w:rsidRPr="00A403D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557F77" w:rsidRPr="003F3356" w:rsidRDefault="00557F77" w:rsidP="001A3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335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226FD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老师</w:t>
            </w:r>
            <w:r w:rsidRPr="00B1146D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请于12月8日（星期五）到静安区新中高级中心参加上海市“静安杯”班主任基本功大赛暨上海市优秀班主任展示交流活动总结表彰会。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（时间一天）</w:t>
            </w:r>
          </w:p>
        </w:tc>
      </w:tr>
    </w:tbl>
    <w:p w:rsidR="00CD0250" w:rsidRDefault="00CD0250" w:rsidP="00226FD2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3F3356" w:rsidRPr="002374CA" w:rsidRDefault="003F3356" w:rsidP="003F3356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周实践课</w:t>
      </w:r>
      <w:bookmarkStart w:id="0" w:name="_GoBack"/>
      <w:bookmarkEnd w:id="0"/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1027"/>
        <w:gridCol w:w="2200"/>
        <w:gridCol w:w="692"/>
        <w:gridCol w:w="881"/>
        <w:gridCol w:w="1081"/>
        <w:gridCol w:w="900"/>
      </w:tblGrid>
      <w:tr w:rsidR="003F3356" w:rsidTr="005D1D5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afterLines="50" w:after="156"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</w:p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节</w:t>
            </w:r>
          </w:p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课的</w:t>
            </w:r>
          </w:p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执教</w:t>
            </w:r>
          </w:p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</w:t>
            </w:r>
          </w:p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听课</w:t>
            </w:r>
          </w:p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负责人</w:t>
            </w:r>
          </w:p>
        </w:tc>
      </w:tr>
      <w:tr w:rsidR="003F3356" w:rsidTr="005D1D5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徐贤凯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Pr="00647E0F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11.7邻补角、对顶角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徐贤凯</w:t>
            </w:r>
          </w:p>
        </w:tc>
      </w:tr>
      <w:tr w:rsidR="003F3356" w:rsidTr="005D1D5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徐周栋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猫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3F3356" w:rsidTr="005D1D5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猫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吴晓雯</w:t>
            </w:r>
          </w:p>
        </w:tc>
      </w:tr>
      <w:tr w:rsidR="003F3356" w:rsidTr="005D1D5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朱丽欢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47E0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19.5角的平分线19.9 勾股定理（2）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徐贤凯</w:t>
            </w:r>
          </w:p>
        </w:tc>
      </w:tr>
      <w:tr w:rsidR="003F3356" w:rsidTr="005D1D5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朱晓雯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二次函数的复习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徐贤凯</w:t>
            </w:r>
          </w:p>
        </w:tc>
      </w:tr>
      <w:tr w:rsidR="003F3356" w:rsidTr="005D1D5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蒋萍菁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Pr="00647E0F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19.9勾股定理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徐贤凯</w:t>
            </w:r>
          </w:p>
        </w:tc>
      </w:tr>
      <w:tr w:rsidR="003F3356" w:rsidTr="005D1D5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Pr="00647E0F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11.10同位角、内错角、同旁内角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徐贤凯</w:t>
            </w:r>
          </w:p>
        </w:tc>
      </w:tr>
      <w:tr w:rsidR="003F3356" w:rsidTr="005D1D5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张建英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11.10同位角、内错角、同旁内角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56" w:rsidRDefault="003F3356" w:rsidP="005D1D5D">
            <w:pPr>
              <w:spacing w:line="2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徐贤凯</w:t>
            </w:r>
          </w:p>
        </w:tc>
      </w:tr>
    </w:tbl>
    <w:p w:rsidR="003F3356" w:rsidRDefault="003F3356" w:rsidP="003F3356">
      <w:pPr>
        <w:autoSpaceDE w:val="0"/>
        <w:autoSpaceDN w:val="0"/>
        <w:adjustRightInd w:val="0"/>
        <w:jc w:val="left"/>
      </w:pPr>
    </w:p>
    <w:p w:rsidR="003F3356" w:rsidRDefault="003F3356" w:rsidP="003F3356">
      <w:pPr>
        <w:autoSpaceDE w:val="0"/>
        <w:autoSpaceDN w:val="0"/>
        <w:adjustRightInd w:val="0"/>
        <w:jc w:val="left"/>
      </w:pPr>
    </w:p>
    <w:p w:rsidR="003F3356" w:rsidRPr="003F3356" w:rsidRDefault="003F3356" w:rsidP="00226FD2">
      <w:pPr>
        <w:spacing w:afterLines="50" w:after="156" w:line="340" w:lineRule="exact"/>
        <w:rPr>
          <w:bCs/>
          <w:sz w:val="28"/>
          <w:szCs w:val="28"/>
        </w:rPr>
      </w:pPr>
    </w:p>
    <w:sectPr w:rsidR="003F3356" w:rsidRPr="003F3356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FA" w:rsidRDefault="007169FA" w:rsidP="005E3EF6">
      <w:r>
        <w:separator/>
      </w:r>
    </w:p>
  </w:endnote>
  <w:endnote w:type="continuationSeparator" w:id="0">
    <w:p w:rsidR="007169FA" w:rsidRDefault="007169FA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7169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64F5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7169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FA" w:rsidRDefault="007169FA" w:rsidP="005E3EF6">
      <w:r>
        <w:separator/>
      </w:r>
    </w:p>
  </w:footnote>
  <w:footnote w:type="continuationSeparator" w:id="0">
    <w:p w:rsidR="007169FA" w:rsidRDefault="007169FA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BBCB7888"/>
    <w:multiLevelType w:val="singleLevel"/>
    <w:tmpl w:val="BBCB7888"/>
    <w:lvl w:ilvl="0">
      <w:start w:val="1"/>
      <w:numFmt w:val="decimal"/>
      <w:suff w:val="space"/>
      <w:lvlText w:val="%1."/>
      <w:lvlJc w:val="left"/>
    </w:lvl>
  </w:abstractNum>
  <w:abstractNum w:abstractNumId="2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3">
    <w:nsid w:val="E6F1E530"/>
    <w:multiLevelType w:val="singleLevel"/>
    <w:tmpl w:val="E6F1E530"/>
    <w:lvl w:ilvl="0">
      <w:start w:val="1"/>
      <w:numFmt w:val="decimal"/>
      <w:suff w:val="space"/>
      <w:lvlText w:val="%1."/>
      <w:lvlJc w:val="left"/>
    </w:lvl>
  </w:abstractNum>
  <w:abstractNum w:abstractNumId="4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5">
    <w:nsid w:val="08985D47"/>
    <w:multiLevelType w:val="hybridMultilevel"/>
    <w:tmpl w:val="CA6C2A10"/>
    <w:lvl w:ilvl="0" w:tplc="36D4CA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E9886"/>
    <w:multiLevelType w:val="singleLevel"/>
    <w:tmpl w:val="257E9886"/>
    <w:lvl w:ilvl="0">
      <w:start w:val="1"/>
      <w:numFmt w:val="decimal"/>
      <w:suff w:val="space"/>
      <w:lvlText w:val="%1."/>
      <w:lvlJc w:val="left"/>
    </w:lvl>
  </w:abstractNum>
  <w:abstractNum w:abstractNumId="10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13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4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82B"/>
    <w:rsid w:val="00000E2E"/>
    <w:rsid w:val="00001E21"/>
    <w:rsid w:val="00001E99"/>
    <w:rsid w:val="00002102"/>
    <w:rsid w:val="00005085"/>
    <w:rsid w:val="00013346"/>
    <w:rsid w:val="000155A4"/>
    <w:rsid w:val="0001586F"/>
    <w:rsid w:val="00021F4D"/>
    <w:rsid w:val="00025362"/>
    <w:rsid w:val="000323A7"/>
    <w:rsid w:val="000422C7"/>
    <w:rsid w:val="000443B8"/>
    <w:rsid w:val="00044BE2"/>
    <w:rsid w:val="00051A88"/>
    <w:rsid w:val="00052FD5"/>
    <w:rsid w:val="00055DCF"/>
    <w:rsid w:val="000615A7"/>
    <w:rsid w:val="00063E83"/>
    <w:rsid w:val="00064493"/>
    <w:rsid w:val="00064A95"/>
    <w:rsid w:val="000656D6"/>
    <w:rsid w:val="0006778F"/>
    <w:rsid w:val="00067DF2"/>
    <w:rsid w:val="00070FBA"/>
    <w:rsid w:val="00071AA0"/>
    <w:rsid w:val="000735C0"/>
    <w:rsid w:val="00074200"/>
    <w:rsid w:val="0008559B"/>
    <w:rsid w:val="00090408"/>
    <w:rsid w:val="000967B7"/>
    <w:rsid w:val="000A0221"/>
    <w:rsid w:val="000A48D8"/>
    <w:rsid w:val="000A5FDA"/>
    <w:rsid w:val="000B05EA"/>
    <w:rsid w:val="000B70FA"/>
    <w:rsid w:val="000B7B34"/>
    <w:rsid w:val="000C036E"/>
    <w:rsid w:val="000C29DE"/>
    <w:rsid w:val="000C2A4C"/>
    <w:rsid w:val="000C3108"/>
    <w:rsid w:val="000C613E"/>
    <w:rsid w:val="000D6816"/>
    <w:rsid w:val="000E663B"/>
    <w:rsid w:val="000F23D1"/>
    <w:rsid w:val="001011A2"/>
    <w:rsid w:val="001042AD"/>
    <w:rsid w:val="0011145C"/>
    <w:rsid w:val="0011148A"/>
    <w:rsid w:val="00127953"/>
    <w:rsid w:val="00130D76"/>
    <w:rsid w:val="001356DF"/>
    <w:rsid w:val="00135E46"/>
    <w:rsid w:val="00137DC8"/>
    <w:rsid w:val="00150C12"/>
    <w:rsid w:val="00151675"/>
    <w:rsid w:val="00152079"/>
    <w:rsid w:val="0015391C"/>
    <w:rsid w:val="00157639"/>
    <w:rsid w:val="00163CB7"/>
    <w:rsid w:val="0016606E"/>
    <w:rsid w:val="00172669"/>
    <w:rsid w:val="00176491"/>
    <w:rsid w:val="00176DAF"/>
    <w:rsid w:val="00181F06"/>
    <w:rsid w:val="00182E22"/>
    <w:rsid w:val="001832FC"/>
    <w:rsid w:val="001847B1"/>
    <w:rsid w:val="0018733D"/>
    <w:rsid w:val="00190CCD"/>
    <w:rsid w:val="001921E5"/>
    <w:rsid w:val="001935ED"/>
    <w:rsid w:val="001938E5"/>
    <w:rsid w:val="001A1F0C"/>
    <w:rsid w:val="001A324E"/>
    <w:rsid w:val="001A3DE5"/>
    <w:rsid w:val="001A50A6"/>
    <w:rsid w:val="001A61A6"/>
    <w:rsid w:val="001B4F8B"/>
    <w:rsid w:val="001B5568"/>
    <w:rsid w:val="001B6B95"/>
    <w:rsid w:val="001C4FFB"/>
    <w:rsid w:val="001D6E6B"/>
    <w:rsid w:val="001E02FE"/>
    <w:rsid w:val="001E03C7"/>
    <w:rsid w:val="001E15BD"/>
    <w:rsid w:val="001F0CD9"/>
    <w:rsid w:val="001F437F"/>
    <w:rsid w:val="00205D28"/>
    <w:rsid w:val="00207F2B"/>
    <w:rsid w:val="0021007D"/>
    <w:rsid w:val="00220AC2"/>
    <w:rsid w:val="00226FD2"/>
    <w:rsid w:val="0023179D"/>
    <w:rsid w:val="00233A08"/>
    <w:rsid w:val="002372CA"/>
    <w:rsid w:val="00244601"/>
    <w:rsid w:val="002522F3"/>
    <w:rsid w:val="00260762"/>
    <w:rsid w:val="002664F5"/>
    <w:rsid w:val="00270D53"/>
    <w:rsid w:val="00272E24"/>
    <w:rsid w:val="002751BA"/>
    <w:rsid w:val="00276948"/>
    <w:rsid w:val="002812CC"/>
    <w:rsid w:val="00283445"/>
    <w:rsid w:val="00290795"/>
    <w:rsid w:val="00290AEE"/>
    <w:rsid w:val="00291738"/>
    <w:rsid w:val="00293B24"/>
    <w:rsid w:val="00295366"/>
    <w:rsid w:val="002A4067"/>
    <w:rsid w:val="002A5576"/>
    <w:rsid w:val="002A5DCA"/>
    <w:rsid w:val="002B16B1"/>
    <w:rsid w:val="002C02F0"/>
    <w:rsid w:val="002C0364"/>
    <w:rsid w:val="002C0CF4"/>
    <w:rsid w:val="002C28A9"/>
    <w:rsid w:val="002D08D9"/>
    <w:rsid w:val="002D3F42"/>
    <w:rsid w:val="002D59E6"/>
    <w:rsid w:val="002E058C"/>
    <w:rsid w:val="002E1F65"/>
    <w:rsid w:val="002E374E"/>
    <w:rsid w:val="002E6CAC"/>
    <w:rsid w:val="002E7BF7"/>
    <w:rsid w:val="002E7F69"/>
    <w:rsid w:val="002F24DD"/>
    <w:rsid w:val="003049BC"/>
    <w:rsid w:val="003074DF"/>
    <w:rsid w:val="00310B61"/>
    <w:rsid w:val="0031322A"/>
    <w:rsid w:val="00316294"/>
    <w:rsid w:val="00321AD3"/>
    <w:rsid w:val="00323219"/>
    <w:rsid w:val="00332185"/>
    <w:rsid w:val="003378DD"/>
    <w:rsid w:val="00342238"/>
    <w:rsid w:val="0034371A"/>
    <w:rsid w:val="00343E0C"/>
    <w:rsid w:val="00344B27"/>
    <w:rsid w:val="00350A75"/>
    <w:rsid w:val="00356641"/>
    <w:rsid w:val="00361B73"/>
    <w:rsid w:val="00364A13"/>
    <w:rsid w:val="003728A8"/>
    <w:rsid w:val="00373C4E"/>
    <w:rsid w:val="00375D44"/>
    <w:rsid w:val="00376A86"/>
    <w:rsid w:val="003779F2"/>
    <w:rsid w:val="00380C7E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C24DB"/>
    <w:rsid w:val="003D1E7C"/>
    <w:rsid w:val="003D2640"/>
    <w:rsid w:val="003D5E9B"/>
    <w:rsid w:val="003E64E9"/>
    <w:rsid w:val="003F3356"/>
    <w:rsid w:val="003F5342"/>
    <w:rsid w:val="003F7050"/>
    <w:rsid w:val="00404558"/>
    <w:rsid w:val="00407D76"/>
    <w:rsid w:val="004117DE"/>
    <w:rsid w:val="00411CC2"/>
    <w:rsid w:val="00412E89"/>
    <w:rsid w:val="00413119"/>
    <w:rsid w:val="00414E56"/>
    <w:rsid w:val="004163CB"/>
    <w:rsid w:val="0041797F"/>
    <w:rsid w:val="00425FCD"/>
    <w:rsid w:val="004370F7"/>
    <w:rsid w:val="00445E89"/>
    <w:rsid w:val="00446599"/>
    <w:rsid w:val="004479C3"/>
    <w:rsid w:val="00453A23"/>
    <w:rsid w:val="00457887"/>
    <w:rsid w:val="00457EEF"/>
    <w:rsid w:val="0046102F"/>
    <w:rsid w:val="00466992"/>
    <w:rsid w:val="00477BC1"/>
    <w:rsid w:val="00485BCC"/>
    <w:rsid w:val="00491856"/>
    <w:rsid w:val="00497A6A"/>
    <w:rsid w:val="004B05E3"/>
    <w:rsid w:val="004B1839"/>
    <w:rsid w:val="004B47F9"/>
    <w:rsid w:val="004D136D"/>
    <w:rsid w:val="004D5D9F"/>
    <w:rsid w:val="004E13C7"/>
    <w:rsid w:val="004E2030"/>
    <w:rsid w:val="004E5A52"/>
    <w:rsid w:val="004F3425"/>
    <w:rsid w:val="004F460A"/>
    <w:rsid w:val="004F538B"/>
    <w:rsid w:val="00500BCB"/>
    <w:rsid w:val="00506E7A"/>
    <w:rsid w:val="00506EAF"/>
    <w:rsid w:val="005108FD"/>
    <w:rsid w:val="00514149"/>
    <w:rsid w:val="005211D6"/>
    <w:rsid w:val="005222FC"/>
    <w:rsid w:val="00527A9A"/>
    <w:rsid w:val="00527C34"/>
    <w:rsid w:val="00530D6C"/>
    <w:rsid w:val="005405B3"/>
    <w:rsid w:val="00540D1E"/>
    <w:rsid w:val="0054691F"/>
    <w:rsid w:val="00546C81"/>
    <w:rsid w:val="005525C5"/>
    <w:rsid w:val="00556D39"/>
    <w:rsid w:val="0055765D"/>
    <w:rsid w:val="00557F77"/>
    <w:rsid w:val="00562226"/>
    <w:rsid w:val="00563236"/>
    <w:rsid w:val="00570266"/>
    <w:rsid w:val="005737C6"/>
    <w:rsid w:val="00574648"/>
    <w:rsid w:val="00574759"/>
    <w:rsid w:val="00581FDE"/>
    <w:rsid w:val="00582A59"/>
    <w:rsid w:val="005901F1"/>
    <w:rsid w:val="00594E36"/>
    <w:rsid w:val="005A12A5"/>
    <w:rsid w:val="005A1AFD"/>
    <w:rsid w:val="005A6A7A"/>
    <w:rsid w:val="005B4C11"/>
    <w:rsid w:val="005D0745"/>
    <w:rsid w:val="005D1431"/>
    <w:rsid w:val="005D32D9"/>
    <w:rsid w:val="005E17B3"/>
    <w:rsid w:val="005E3EF6"/>
    <w:rsid w:val="005E4579"/>
    <w:rsid w:val="005E5523"/>
    <w:rsid w:val="005E6653"/>
    <w:rsid w:val="005E6C0F"/>
    <w:rsid w:val="005F0A13"/>
    <w:rsid w:val="005F0EE2"/>
    <w:rsid w:val="005F3D12"/>
    <w:rsid w:val="006005F3"/>
    <w:rsid w:val="00600AA4"/>
    <w:rsid w:val="006041EA"/>
    <w:rsid w:val="00605B29"/>
    <w:rsid w:val="00616255"/>
    <w:rsid w:val="006249F6"/>
    <w:rsid w:val="00625A6A"/>
    <w:rsid w:val="00626C51"/>
    <w:rsid w:val="00633366"/>
    <w:rsid w:val="0063408C"/>
    <w:rsid w:val="006341D4"/>
    <w:rsid w:val="00635197"/>
    <w:rsid w:val="00637427"/>
    <w:rsid w:val="0063783C"/>
    <w:rsid w:val="006414D9"/>
    <w:rsid w:val="00644257"/>
    <w:rsid w:val="00647E0F"/>
    <w:rsid w:val="0065420A"/>
    <w:rsid w:val="00656D5C"/>
    <w:rsid w:val="006652A4"/>
    <w:rsid w:val="00665C84"/>
    <w:rsid w:val="006725B2"/>
    <w:rsid w:val="006777E4"/>
    <w:rsid w:val="00681C2C"/>
    <w:rsid w:val="00682831"/>
    <w:rsid w:val="0068382B"/>
    <w:rsid w:val="00683AEF"/>
    <w:rsid w:val="00686187"/>
    <w:rsid w:val="00695A4D"/>
    <w:rsid w:val="006A35C2"/>
    <w:rsid w:val="006B2465"/>
    <w:rsid w:val="006C196D"/>
    <w:rsid w:val="006D08B2"/>
    <w:rsid w:val="006D4CAF"/>
    <w:rsid w:val="006D6B9D"/>
    <w:rsid w:val="006D7726"/>
    <w:rsid w:val="006E720B"/>
    <w:rsid w:val="006F4498"/>
    <w:rsid w:val="006F6191"/>
    <w:rsid w:val="00700D5B"/>
    <w:rsid w:val="00706F4C"/>
    <w:rsid w:val="00713FEA"/>
    <w:rsid w:val="007169FA"/>
    <w:rsid w:val="00717061"/>
    <w:rsid w:val="007217DC"/>
    <w:rsid w:val="00722313"/>
    <w:rsid w:val="00722855"/>
    <w:rsid w:val="00723C62"/>
    <w:rsid w:val="00734619"/>
    <w:rsid w:val="00746970"/>
    <w:rsid w:val="00747591"/>
    <w:rsid w:val="0075121F"/>
    <w:rsid w:val="0075563D"/>
    <w:rsid w:val="007642A2"/>
    <w:rsid w:val="007648EE"/>
    <w:rsid w:val="007657F3"/>
    <w:rsid w:val="00772B5B"/>
    <w:rsid w:val="007737DB"/>
    <w:rsid w:val="007737F0"/>
    <w:rsid w:val="007747A3"/>
    <w:rsid w:val="00777E7F"/>
    <w:rsid w:val="00780AD0"/>
    <w:rsid w:val="00781E47"/>
    <w:rsid w:val="007832C7"/>
    <w:rsid w:val="00786AAD"/>
    <w:rsid w:val="00787FE9"/>
    <w:rsid w:val="00791BDA"/>
    <w:rsid w:val="00793A00"/>
    <w:rsid w:val="0079551C"/>
    <w:rsid w:val="00796814"/>
    <w:rsid w:val="007A03E7"/>
    <w:rsid w:val="007B0538"/>
    <w:rsid w:val="007C4DFD"/>
    <w:rsid w:val="007C6D98"/>
    <w:rsid w:val="007C767C"/>
    <w:rsid w:val="007D74B8"/>
    <w:rsid w:val="007D7975"/>
    <w:rsid w:val="007E6A7F"/>
    <w:rsid w:val="007F07EF"/>
    <w:rsid w:val="007F2A0C"/>
    <w:rsid w:val="0080094C"/>
    <w:rsid w:val="00803F3A"/>
    <w:rsid w:val="008047EC"/>
    <w:rsid w:val="00812A72"/>
    <w:rsid w:val="00817A83"/>
    <w:rsid w:val="008200D5"/>
    <w:rsid w:val="00820E2E"/>
    <w:rsid w:val="008265B1"/>
    <w:rsid w:val="00841F11"/>
    <w:rsid w:val="008460D7"/>
    <w:rsid w:val="0084631F"/>
    <w:rsid w:val="00851411"/>
    <w:rsid w:val="00854084"/>
    <w:rsid w:val="008550B0"/>
    <w:rsid w:val="00861A1D"/>
    <w:rsid w:val="00871852"/>
    <w:rsid w:val="00873BC8"/>
    <w:rsid w:val="0087541E"/>
    <w:rsid w:val="008916A0"/>
    <w:rsid w:val="00891D98"/>
    <w:rsid w:val="0089291E"/>
    <w:rsid w:val="0089391C"/>
    <w:rsid w:val="0089415A"/>
    <w:rsid w:val="00896385"/>
    <w:rsid w:val="008977DB"/>
    <w:rsid w:val="008A3E3D"/>
    <w:rsid w:val="008A7B17"/>
    <w:rsid w:val="008A7E99"/>
    <w:rsid w:val="008B4AC3"/>
    <w:rsid w:val="008B7C6C"/>
    <w:rsid w:val="008C2485"/>
    <w:rsid w:val="008C6B04"/>
    <w:rsid w:val="008C74BD"/>
    <w:rsid w:val="008D07C5"/>
    <w:rsid w:val="008D17C8"/>
    <w:rsid w:val="008E05EC"/>
    <w:rsid w:val="008E10B5"/>
    <w:rsid w:val="008E1F74"/>
    <w:rsid w:val="008E736D"/>
    <w:rsid w:val="008F0FE8"/>
    <w:rsid w:val="008F130D"/>
    <w:rsid w:val="008F5ADF"/>
    <w:rsid w:val="00900A6B"/>
    <w:rsid w:val="0090185D"/>
    <w:rsid w:val="00902CFF"/>
    <w:rsid w:val="00904746"/>
    <w:rsid w:val="00904E85"/>
    <w:rsid w:val="00915420"/>
    <w:rsid w:val="009215F2"/>
    <w:rsid w:val="009236AA"/>
    <w:rsid w:val="00930A1B"/>
    <w:rsid w:val="00932805"/>
    <w:rsid w:val="009360EF"/>
    <w:rsid w:val="00936B74"/>
    <w:rsid w:val="00936DEC"/>
    <w:rsid w:val="009419B0"/>
    <w:rsid w:val="00945A51"/>
    <w:rsid w:val="009475E5"/>
    <w:rsid w:val="0095197E"/>
    <w:rsid w:val="00953B76"/>
    <w:rsid w:val="0095675D"/>
    <w:rsid w:val="0096065F"/>
    <w:rsid w:val="009624E3"/>
    <w:rsid w:val="00962FBE"/>
    <w:rsid w:val="009654BE"/>
    <w:rsid w:val="009701A1"/>
    <w:rsid w:val="0097431A"/>
    <w:rsid w:val="00981E55"/>
    <w:rsid w:val="009833ED"/>
    <w:rsid w:val="00990C9E"/>
    <w:rsid w:val="009A64A8"/>
    <w:rsid w:val="009A6C49"/>
    <w:rsid w:val="009A6D3E"/>
    <w:rsid w:val="009B0AF9"/>
    <w:rsid w:val="009B19C0"/>
    <w:rsid w:val="009B2B01"/>
    <w:rsid w:val="009B31FB"/>
    <w:rsid w:val="009B417F"/>
    <w:rsid w:val="009C1E41"/>
    <w:rsid w:val="009C4422"/>
    <w:rsid w:val="009C4EE8"/>
    <w:rsid w:val="009C59F5"/>
    <w:rsid w:val="009C6E02"/>
    <w:rsid w:val="009E3DB6"/>
    <w:rsid w:val="009E6EF7"/>
    <w:rsid w:val="009F193B"/>
    <w:rsid w:val="009F43A1"/>
    <w:rsid w:val="009F5B94"/>
    <w:rsid w:val="00A01E6E"/>
    <w:rsid w:val="00A054B2"/>
    <w:rsid w:val="00A05846"/>
    <w:rsid w:val="00A07FBA"/>
    <w:rsid w:val="00A138FF"/>
    <w:rsid w:val="00A163D1"/>
    <w:rsid w:val="00A219B1"/>
    <w:rsid w:val="00A232D8"/>
    <w:rsid w:val="00A25E17"/>
    <w:rsid w:val="00A34716"/>
    <w:rsid w:val="00A37526"/>
    <w:rsid w:val="00A37A68"/>
    <w:rsid w:val="00A403D6"/>
    <w:rsid w:val="00A43125"/>
    <w:rsid w:val="00A46BE5"/>
    <w:rsid w:val="00A47B2B"/>
    <w:rsid w:val="00A5239E"/>
    <w:rsid w:val="00A553A6"/>
    <w:rsid w:val="00A55BCD"/>
    <w:rsid w:val="00A60083"/>
    <w:rsid w:val="00A6038B"/>
    <w:rsid w:val="00A60FFE"/>
    <w:rsid w:val="00A626FA"/>
    <w:rsid w:val="00A640FD"/>
    <w:rsid w:val="00A65B75"/>
    <w:rsid w:val="00A77BB1"/>
    <w:rsid w:val="00A80DE6"/>
    <w:rsid w:val="00A83BAD"/>
    <w:rsid w:val="00A85F43"/>
    <w:rsid w:val="00A90CFA"/>
    <w:rsid w:val="00AA00FF"/>
    <w:rsid w:val="00AA609F"/>
    <w:rsid w:val="00AB077B"/>
    <w:rsid w:val="00AB23C4"/>
    <w:rsid w:val="00AB2BC4"/>
    <w:rsid w:val="00AB5A90"/>
    <w:rsid w:val="00AC02F0"/>
    <w:rsid w:val="00AC61F8"/>
    <w:rsid w:val="00AD0A21"/>
    <w:rsid w:val="00AD78C4"/>
    <w:rsid w:val="00AE042E"/>
    <w:rsid w:val="00AE0661"/>
    <w:rsid w:val="00AE48A9"/>
    <w:rsid w:val="00B01337"/>
    <w:rsid w:val="00B038E2"/>
    <w:rsid w:val="00B05B36"/>
    <w:rsid w:val="00B1146D"/>
    <w:rsid w:val="00B14623"/>
    <w:rsid w:val="00B157DB"/>
    <w:rsid w:val="00B258B3"/>
    <w:rsid w:val="00B31B32"/>
    <w:rsid w:val="00B3228B"/>
    <w:rsid w:val="00B35310"/>
    <w:rsid w:val="00B36D9E"/>
    <w:rsid w:val="00B443FD"/>
    <w:rsid w:val="00B473BA"/>
    <w:rsid w:val="00B5400B"/>
    <w:rsid w:val="00B579D0"/>
    <w:rsid w:val="00B609BE"/>
    <w:rsid w:val="00B637C8"/>
    <w:rsid w:val="00B63B98"/>
    <w:rsid w:val="00B640DC"/>
    <w:rsid w:val="00B71CB0"/>
    <w:rsid w:val="00B73203"/>
    <w:rsid w:val="00B75DB3"/>
    <w:rsid w:val="00B774A6"/>
    <w:rsid w:val="00B81445"/>
    <w:rsid w:val="00B82C4F"/>
    <w:rsid w:val="00B876F7"/>
    <w:rsid w:val="00B91FD4"/>
    <w:rsid w:val="00B9447E"/>
    <w:rsid w:val="00B96651"/>
    <w:rsid w:val="00BA2A24"/>
    <w:rsid w:val="00BA2D12"/>
    <w:rsid w:val="00BA4BBE"/>
    <w:rsid w:val="00BA5486"/>
    <w:rsid w:val="00BA58A7"/>
    <w:rsid w:val="00BB5540"/>
    <w:rsid w:val="00BD24DA"/>
    <w:rsid w:val="00BD2549"/>
    <w:rsid w:val="00BD2E53"/>
    <w:rsid w:val="00BD694C"/>
    <w:rsid w:val="00BD7E6D"/>
    <w:rsid w:val="00BE0779"/>
    <w:rsid w:val="00BE4C93"/>
    <w:rsid w:val="00C006C8"/>
    <w:rsid w:val="00C025BD"/>
    <w:rsid w:val="00C07146"/>
    <w:rsid w:val="00C10B7D"/>
    <w:rsid w:val="00C11AB4"/>
    <w:rsid w:val="00C14F90"/>
    <w:rsid w:val="00C1574C"/>
    <w:rsid w:val="00C17DE0"/>
    <w:rsid w:val="00C22828"/>
    <w:rsid w:val="00C30ABA"/>
    <w:rsid w:val="00C339E9"/>
    <w:rsid w:val="00C374FD"/>
    <w:rsid w:val="00C4041F"/>
    <w:rsid w:val="00C52696"/>
    <w:rsid w:val="00C54E77"/>
    <w:rsid w:val="00C605E6"/>
    <w:rsid w:val="00C624A9"/>
    <w:rsid w:val="00C62A38"/>
    <w:rsid w:val="00C701E2"/>
    <w:rsid w:val="00C70F02"/>
    <w:rsid w:val="00C7187D"/>
    <w:rsid w:val="00C71A0C"/>
    <w:rsid w:val="00C73E3D"/>
    <w:rsid w:val="00C7496A"/>
    <w:rsid w:val="00C76111"/>
    <w:rsid w:val="00C81039"/>
    <w:rsid w:val="00C863FB"/>
    <w:rsid w:val="00C90973"/>
    <w:rsid w:val="00C91B90"/>
    <w:rsid w:val="00C92E85"/>
    <w:rsid w:val="00C93245"/>
    <w:rsid w:val="00C93E6C"/>
    <w:rsid w:val="00CA3A0C"/>
    <w:rsid w:val="00CA618C"/>
    <w:rsid w:val="00CB5C94"/>
    <w:rsid w:val="00CC5952"/>
    <w:rsid w:val="00CD0250"/>
    <w:rsid w:val="00CD392C"/>
    <w:rsid w:val="00CD3B1F"/>
    <w:rsid w:val="00CD5B4A"/>
    <w:rsid w:val="00CE051E"/>
    <w:rsid w:val="00CE0B5A"/>
    <w:rsid w:val="00CE1B1D"/>
    <w:rsid w:val="00CE3941"/>
    <w:rsid w:val="00CE6311"/>
    <w:rsid w:val="00CF29B6"/>
    <w:rsid w:val="00CF39DA"/>
    <w:rsid w:val="00CF4417"/>
    <w:rsid w:val="00CF4DF6"/>
    <w:rsid w:val="00CF7FB6"/>
    <w:rsid w:val="00D0780C"/>
    <w:rsid w:val="00D262E4"/>
    <w:rsid w:val="00D31A21"/>
    <w:rsid w:val="00D325B0"/>
    <w:rsid w:val="00D34052"/>
    <w:rsid w:val="00D35385"/>
    <w:rsid w:val="00D40E0B"/>
    <w:rsid w:val="00D428BD"/>
    <w:rsid w:val="00D43BC2"/>
    <w:rsid w:val="00D47EE1"/>
    <w:rsid w:val="00D51F59"/>
    <w:rsid w:val="00D52BC2"/>
    <w:rsid w:val="00D559F2"/>
    <w:rsid w:val="00D5659D"/>
    <w:rsid w:val="00D568E7"/>
    <w:rsid w:val="00D57D9F"/>
    <w:rsid w:val="00D61384"/>
    <w:rsid w:val="00D631FF"/>
    <w:rsid w:val="00D63F90"/>
    <w:rsid w:val="00D64A85"/>
    <w:rsid w:val="00D64DB5"/>
    <w:rsid w:val="00D67C3C"/>
    <w:rsid w:val="00D712B3"/>
    <w:rsid w:val="00D74266"/>
    <w:rsid w:val="00D74DD2"/>
    <w:rsid w:val="00D85A83"/>
    <w:rsid w:val="00D87B18"/>
    <w:rsid w:val="00D94FF2"/>
    <w:rsid w:val="00DA2F3A"/>
    <w:rsid w:val="00DA5FE7"/>
    <w:rsid w:val="00DB408D"/>
    <w:rsid w:val="00DC53E8"/>
    <w:rsid w:val="00DC5A8B"/>
    <w:rsid w:val="00DC6B8C"/>
    <w:rsid w:val="00DC7C3C"/>
    <w:rsid w:val="00DD1FB4"/>
    <w:rsid w:val="00DD33E2"/>
    <w:rsid w:val="00DD6879"/>
    <w:rsid w:val="00DE5CB2"/>
    <w:rsid w:val="00DF75D0"/>
    <w:rsid w:val="00E03DB9"/>
    <w:rsid w:val="00E05B78"/>
    <w:rsid w:val="00E05E6D"/>
    <w:rsid w:val="00E1077B"/>
    <w:rsid w:val="00E13ED4"/>
    <w:rsid w:val="00E20C8A"/>
    <w:rsid w:val="00E24387"/>
    <w:rsid w:val="00E31196"/>
    <w:rsid w:val="00E34854"/>
    <w:rsid w:val="00E41BC5"/>
    <w:rsid w:val="00E420FE"/>
    <w:rsid w:val="00E42BD6"/>
    <w:rsid w:val="00E43BF6"/>
    <w:rsid w:val="00E52C42"/>
    <w:rsid w:val="00E56BFA"/>
    <w:rsid w:val="00E572A8"/>
    <w:rsid w:val="00E60175"/>
    <w:rsid w:val="00E63A4B"/>
    <w:rsid w:val="00E63D71"/>
    <w:rsid w:val="00E75959"/>
    <w:rsid w:val="00E7619A"/>
    <w:rsid w:val="00E77A35"/>
    <w:rsid w:val="00E8401D"/>
    <w:rsid w:val="00E864C8"/>
    <w:rsid w:val="00E90175"/>
    <w:rsid w:val="00E90D30"/>
    <w:rsid w:val="00E9724E"/>
    <w:rsid w:val="00EA4AFF"/>
    <w:rsid w:val="00EA590B"/>
    <w:rsid w:val="00EB3C60"/>
    <w:rsid w:val="00EC2395"/>
    <w:rsid w:val="00EC441A"/>
    <w:rsid w:val="00EC5BE5"/>
    <w:rsid w:val="00EC7139"/>
    <w:rsid w:val="00EC7F59"/>
    <w:rsid w:val="00ED4119"/>
    <w:rsid w:val="00ED4814"/>
    <w:rsid w:val="00EE1DAB"/>
    <w:rsid w:val="00EF5732"/>
    <w:rsid w:val="00EF5AE0"/>
    <w:rsid w:val="00EF67D1"/>
    <w:rsid w:val="00EF6B9C"/>
    <w:rsid w:val="00EF77E9"/>
    <w:rsid w:val="00F03F33"/>
    <w:rsid w:val="00F22760"/>
    <w:rsid w:val="00F26D50"/>
    <w:rsid w:val="00F27428"/>
    <w:rsid w:val="00F35DDA"/>
    <w:rsid w:val="00F368DE"/>
    <w:rsid w:val="00F47FD6"/>
    <w:rsid w:val="00F5370D"/>
    <w:rsid w:val="00F54182"/>
    <w:rsid w:val="00F7313B"/>
    <w:rsid w:val="00F74FD5"/>
    <w:rsid w:val="00F75463"/>
    <w:rsid w:val="00F7667C"/>
    <w:rsid w:val="00F85146"/>
    <w:rsid w:val="00F860B0"/>
    <w:rsid w:val="00F863F4"/>
    <w:rsid w:val="00F94F72"/>
    <w:rsid w:val="00F963A1"/>
    <w:rsid w:val="00FA0F4B"/>
    <w:rsid w:val="00FA2660"/>
    <w:rsid w:val="00FC1776"/>
    <w:rsid w:val="00FC2D3A"/>
    <w:rsid w:val="00FC365D"/>
    <w:rsid w:val="00FD43BB"/>
    <w:rsid w:val="00FD4C67"/>
    <w:rsid w:val="00FD67FC"/>
    <w:rsid w:val="00FE1253"/>
    <w:rsid w:val="00FE2D3A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8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0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77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41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1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5A263D-A68B-4695-95A8-5F90DF55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29</cp:revision>
  <cp:lastPrinted>2023-11-27T01:27:00Z</cp:lastPrinted>
  <dcterms:created xsi:type="dcterms:W3CDTF">2023-11-27T01:23:00Z</dcterms:created>
  <dcterms:modified xsi:type="dcterms:W3CDTF">2023-12-04T02:58:00Z</dcterms:modified>
</cp:coreProperties>
</file>