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10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CF39DA">
        <w:rPr>
          <w:rFonts w:ascii="楷体_GB2312" w:eastAsia="楷体_GB2312" w:hAnsi="华文仿宋" w:hint="eastAsia"/>
          <w:b/>
          <w:szCs w:val="21"/>
        </w:rPr>
        <w:t>30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CF39DA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CF39DA">
        <w:rPr>
          <w:rFonts w:ascii="楷体_GB2312" w:eastAsia="楷体_GB2312" w:hAnsi="华文仿宋" w:hint="eastAsia"/>
          <w:b/>
          <w:szCs w:val="21"/>
        </w:rPr>
        <w:t>3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B01337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CD5B4A" w:rsidRPr="00D74266" w:rsidTr="00B01337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791B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10.30周一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A83BAD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题：期中考试动员</w:t>
            </w:r>
          </w:p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800" w:firstLine="16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-----仰望星空 脚踏实地</w:t>
            </w:r>
          </w:p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讲：金惠红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CD5B4A" w:rsidRPr="00D74266" w:rsidTr="00953B7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A83BA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10:00-11:30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班主任全员培训</w:t>
            </w:r>
          </w:p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主题：《用爱的语言化解冲突》</w:t>
            </w:r>
          </w:p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主讲：德育科 张梅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CD5B4A" w:rsidRPr="00D74266" w:rsidTr="009B2B01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791B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10.31周二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5F0A13" w:rsidRDefault="009236AA" w:rsidP="00A83BA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9236AA" w:rsidRDefault="00CD5B4A" w:rsidP="00E03EA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6AA">
              <w:rPr>
                <w:rFonts w:ascii="宋体" w:hAnsi="宋体" w:cs="宋体" w:hint="eastAsia"/>
                <w:color w:val="000000"/>
                <w:kern w:val="0"/>
                <w:szCs w:val="21"/>
              </w:rPr>
              <w:t>校长办公会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9236AA" w:rsidRDefault="00CD5B4A" w:rsidP="00E03EA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6AA">
              <w:rPr>
                <w:rFonts w:ascii="宋体" w:hAnsi="宋体" w:cs="宋体"/>
                <w:color w:val="000000"/>
                <w:kern w:val="0"/>
                <w:szCs w:val="21"/>
              </w:rPr>
              <w:t>行政楼四楼会议室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Pr="009236AA" w:rsidRDefault="00CD5B4A" w:rsidP="00E03EA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236AA">
              <w:rPr>
                <w:rFonts w:ascii="宋体" w:hAnsi="宋体" w:cs="宋体"/>
                <w:color w:val="000000"/>
                <w:kern w:val="0"/>
                <w:szCs w:val="21"/>
              </w:rPr>
              <w:t>校长室</w:t>
            </w:r>
          </w:p>
        </w:tc>
      </w:tr>
      <w:tr w:rsidR="00CD5B4A" w:rsidRPr="00D74266" w:rsidTr="00953B76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A83BAD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9215F2">
              <w:rPr>
                <w:rFonts w:hint="eastAsia"/>
                <w:color w:val="000000"/>
                <w:szCs w:val="21"/>
              </w:rPr>
              <w:t>12</w:t>
            </w:r>
            <w:r w:rsidR="009236AA">
              <w:rPr>
                <w:rFonts w:ascii="宋体" w:hAnsi="宋体" w:hint="eastAsia"/>
                <w:szCs w:val="21"/>
              </w:rPr>
              <w:t>:</w:t>
            </w:r>
            <w:r w:rsidRPr="009215F2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215F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召开支部党员大会</w:t>
            </w:r>
          </w:p>
          <w:p w:rsidR="00CD5B4A" w:rsidRDefault="00CD5B4A" w:rsidP="009215F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215F2">
              <w:rPr>
                <w:rFonts w:hint="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9215F2">
              <w:rPr>
                <w:rFonts w:hint="eastAsia"/>
                <w:color w:val="000000"/>
                <w:sz w:val="21"/>
                <w:szCs w:val="21"/>
              </w:rPr>
              <w:t>讨论与审议蒋萍菁同志预备转正问题，请全体党员带好笔、准时出席。会议时间大约45分钟，请午间有管理和服务的老师事先做好调整，或给学生布置一些具体的练习。因为召开这样的审批大会，在出席率、同意比例有法定要求，所以请大家务必准时出席，不可随意请假。谢谢！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F963A1" w:rsidRDefault="00CD5B4A" w:rsidP="00E03E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行政楼</w:t>
            </w:r>
            <w:r>
              <w:rPr>
                <w:rFonts w:ascii="宋体" w:hAnsi="宋体"/>
                <w:color w:val="000000"/>
              </w:rPr>
              <w:t>三</w:t>
            </w:r>
            <w:r>
              <w:rPr>
                <w:rFonts w:ascii="宋体" w:hAnsi="宋体"/>
                <w:color w:val="000000"/>
              </w:rPr>
              <w:t>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Default="00CD5B4A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张连斌</w:t>
            </w:r>
          </w:p>
        </w:tc>
      </w:tr>
      <w:tr w:rsidR="00CD5B4A" w:rsidRPr="00D74266" w:rsidTr="00953B76">
        <w:trPr>
          <w:trHeight w:val="73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791B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12:00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CD5B4A" w:rsidRPr="00D74266" w:rsidTr="009B2B01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团员积极分子团</w:t>
            </w:r>
            <w:r>
              <w:rPr>
                <w:rFonts w:ascii="宋体" w:hAnsi="宋体"/>
                <w:szCs w:val="21"/>
              </w:rPr>
              <w:t>课</w:t>
            </w:r>
          </w:p>
          <w:p w:rsidR="00CD5B4A" w:rsidRDefault="00CD5B4A" w:rsidP="009C01B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参加人员：九年级入团积极分子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CD5B4A" w:rsidRPr="00D74266" w:rsidTr="002E1F65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Pr="00491856" w:rsidRDefault="00CD5B4A" w:rsidP="00791BD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3周五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E56BFA" w:rsidRDefault="00CD5B4A" w:rsidP="00E56BF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56BFA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14:45</w:t>
            </w:r>
            <w:r w:rsidRPr="00E56BFA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—</w:t>
            </w:r>
            <w:r w:rsidRPr="00E56BFA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16:15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E56BFA" w:rsidRDefault="00CD5B4A" w:rsidP="00D078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E56BF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教师培训</w:t>
            </w:r>
          </w:p>
          <w:p w:rsidR="00CD5B4A" w:rsidRPr="00E56BFA" w:rsidRDefault="00CD5B4A" w:rsidP="00D078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E56BF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出席对象：全体教研组长和部分青年教师</w:t>
            </w:r>
          </w:p>
          <w:p w:rsidR="00CD5B4A" w:rsidRPr="00E56BFA" w:rsidRDefault="00CD5B4A" w:rsidP="00D078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E56BF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主题：双新背景下，项目式学习的追求与实践</w:t>
            </w:r>
          </w:p>
          <w:p w:rsidR="00CD5B4A" w:rsidRPr="00E56BFA" w:rsidRDefault="00CD5B4A" w:rsidP="00E56B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56BF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主讲：朱连云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Pr="00F963A1" w:rsidRDefault="00CD5B4A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Default="00CD5B4A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CD5B4A" w:rsidRPr="00D74266" w:rsidTr="00953B76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14:35-15:25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主题班会：《感恩爱心人 回报恩情人》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CD5B4A" w:rsidRPr="00D74266" w:rsidTr="005F0A13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B4A" w:rsidRDefault="00CD5B4A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值日中队培训---八（3）中队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八3班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B4A" w:rsidRDefault="00CD5B4A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9236AA" w:rsidRPr="00D74266" w:rsidTr="0004700F">
        <w:trPr>
          <w:trHeight w:val="476"/>
          <w:jc w:val="center"/>
        </w:trPr>
        <w:tc>
          <w:tcPr>
            <w:tcW w:w="928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6AA" w:rsidRPr="009236AA" w:rsidRDefault="009236AA" w:rsidP="009236AA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 w:rsidRPr="009236AA">
              <w:rPr>
                <w:rFonts w:ascii="宋体" w:hAnsi="宋体" w:hint="eastAsia"/>
                <w:b/>
                <w:szCs w:val="21"/>
              </w:rPr>
              <w:t>备注：</w:t>
            </w:r>
          </w:p>
          <w:p w:rsidR="009236AA" w:rsidRDefault="009236AA" w:rsidP="009236AA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十一月德育主题:实践体检教育月，本周为感恩教育周</w:t>
            </w:r>
          </w:p>
        </w:tc>
      </w:tr>
      <w:tr w:rsidR="00CD5B4A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4A" w:rsidRDefault="00CD5B4A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CD5B4A" w:rsidRPr="00CF39DA" w:rsidRDefault="00CD5B4A" w:rsidP="00CF39DA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日(星期二)9:00到上海市教师教育学院桂林路120号上海市教师教育学院401教室参加培训。(培训时间全天)</w:t>
            </w: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 xml:space="preserve"> </w:t>
            </w:r>
          </w:p>
          <w:p w:rsidR="00CD5B4A" w:rsidRPr="00841F11" w:rsidRDefault="00CD5B4A" w:rsidP="00FA2660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日(星期二)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9:30-17:00到市教科院2号楼第二会议室参加第12届长三角地区中小学班主任基本功大赛面试培训。</w:t>
            </w:r>
          </w:p>
          <w:p w:rsidR="00CD5B4A" w:rsidRPr="00841F11" w:rsidRDefault="00CD5B4A" w:rsidP="00841F1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【数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>学】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全体数学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日(星期二)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上海五浦汇实验学校（青浦区盘龙浦路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号，复旦附中青浦分校）大礼堂，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主题为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核心素养导向下，数学论文写作的实践与研究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的联合教研活动。</w:t>
            </w:r>
          </w:p>
          <w:p w:rsidR="00CD5B4A" w:rsidRDefault="00CD5B4A" w:rsidP="0080094C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学】王亮、刘海伟、张孙琼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4E13C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4E13C7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4E13C7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(星期二)13:30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4E13C7">
              <w:rPr>
                <w:rFonts w:ascii="宋体" w:hAnsi="宋体" w:cs="宋体" w:hint="eastAsia"/>
                <w:color w:val="000000"/>
                <w:kern w:val="0"/>
                <w:szCs w:val="21"/>
              </w:rPr>
              <w:t>-教室13（B301）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4E13C7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初中道德与法治学科2023年中考评价会反馈及相关工作要求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D5B4A" w:rsidRDefault="00CD5B4A" w:rsidP="00841F1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【学校会议】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王亮、刘韧、孟甚晖、蒋婷、朱晓雯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三）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13:00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上海市朱家角中学新疆部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青浦区知联会教育分会名优教师送教活动，请直接到学校新疆部，提前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分钟签到，</w:t>
            </w:r>
            <w:r w:rsidRPr="00841F1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如有特殊情况，请写好请假单并敲学校党组织章后，拍照发至尚美中学</w:t>
            </w:r>
            <w:r w:rsidRPr="008009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张明洁老师</w:t>
            </w:r>
            <w:r w:rsidRPr="0080094C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RTX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。</w:t>
            </w:r>
          </w:p>
          <w:p w:rsidR="00CD5B4A" w:rsidRPr="00841F11" w:rsidRDefault="00CD5B4A" w:rsidP="00CD5B4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请于11月1日（星期三）13:00前往徐汇区业余大学（徐汇区大木桥路434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号1号楼）参加上海市家庭教育指导骨干教师培训。</w:t>
            </w:r>
          </w:p>
          <w:p w:rsidR="00CD5B4A" w:rsidRDefault="00CD5B4A" w:rsidP="00841F11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【艺    术】洛红、白雪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728A8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11月1日（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Pr="003728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三）12:45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3728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上海市青浦高级中学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728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青浦区中学艺术（高中音乐、高中美术）学科教学季课例研讨活动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D5B4A" w:rsidRDefault="00CD5B4A" w:rsidP="00841F11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181F0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81F0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81F0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181F0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初中英语教师命题评题比赛 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（地点另行通知）</w:t>
            </w:r>
          </w:p>
          <w:p w:rsidR="00CD5B4A" w:rsidRDefault="00CD5B4A" w:rsidP="00841F11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【历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>史】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唐密密、钟诗禹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B9665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B9665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B9665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B96651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清河湾中学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96651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初中历史复习教学与命题培训；“跨学科”教学经验分享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D5B4A" w:rsidRPr="00F368DE" w:rsidRDefault="00CD5B4A" w:rsidP="0080094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【学校会议】崔乐乐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 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）13：00到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教育局221会议室参加初中学校路边整改中期交流会。</w:t>
            </w:r>
          </w:p>
          <w:p w:rsidR="00CD5B4A" w:rsidRDefault="00CD5B4A" w:rsidP="00841F11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【德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 xml:space="preserve"> 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>育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 xml:space="preserve"> 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>处】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张胡荻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706F4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706F4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706F4C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706F4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大队辅导员专题培训，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地点另行通知。</w:t>
            </w:r>
          </w:p>
          <w:p w:rsidR="00CD5B4A" w:rsidRDefault="00CD5B4A" w:rsidP="0080094C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【心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>理】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0F23D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F23D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F23D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(星期四)13:15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F23D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青浦区初等职业技术学校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F23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中学心理健康教育研讨（执教 张诗琼；交流发言 戚春芳）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D5B4A" w:rsidRPr="00841F11" w:rsidRDefault="00CD5B4A" w:rsidP="0080094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【心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80094C">
              <w:rPr>
                <w:rFonts w:cs="宋体" w:hint="eastAsia"/>
                <w:b/>
                <w:color w:val="000000"/>
                <w:kern w:val="0"/>
              </w:rPr>
              <w:t>理】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老师请于11月3日（星期五）全天出席上海市教师学科研修基地专题研修活动。</w:t>
            </w:r>
          </w:p>
          <w:p w:rsidR="00CD5B4A" w:rsidRPr="00873BC8" w:rsidRDefault="00CD5B4A" w:rsidP="0080094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094C">
              <w:rPr>
                <w:rFonts w:cs="宋体" w:hint="eastAsia"/>
                <w:b/>
                <w:color w:val="000000"/>
                <w:kern w:val="0"/>
              </w:rPr>
              <w:t>【</w:t>
            </w:r>
            <w:r w:rsidRPr="008009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    文】徐周栋</w:t>
            </w:r>
            <w:r w:rsidRPr="00841F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老师请于11月3日（星期五）9：30前往进修学院第一会议室参加研训人员能力提升工作坊活动。</w:t>
            </w:r>
          </w:p>
        </w:tc>
      </w:tr>
    </w:tbl>
    <w:p w:rsidR="00723C62" w:rsidRDefault="00723C62" w:rsidP="00F863F4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F863F4" w:rsidRDefault="00F863F4" w:rsidP="00723C62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周</w:t>
      </w:r>
      <w:r w:rsidR="00723C62">
        <w:rPr>
          <w:rFonts w:hint="eastAsia"/>
          <w:b/>
          <w:bCs/>
          <w:sz w:val="28"/>
          <w:szCs w:val="28"/>
        </w:rPr>
        <w:t>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F863F4" w:rsidTr="009C01B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afterLines="50" w:after="156" w:line="34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8"/>
                <w:szCs w:val="28"/>
              </w:rPr>
              <w:object w:dxaOrig="11115" w:dyaOrig="8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5.75pt;height:431.25pt" o:ole="">
                  <v:imagedata r:id="rId9" o:title=""/>
                </v:shape>
                <o:OLEObject Type="Embed" ProgID="Word.Document.12" ShapeID="_x0000_i1025" DrawAspect="Content" ObjectID="_1760165067" r:id="rId10"/>
              </w:object>
            </w: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F863F4" w:rsidTr="009C01B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钱秀勤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压强综合复习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F4" w:rsidRDefault="00F863F4" w:rsidP="009C0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金天一</w:t>
            </w:r>
          </w:p>
        </w:tc>
      </w:tr>
    </w:tbl>
    <w:p w:rsidR="00F863F4" w:rsidRDefault="00F863F4" w:rsidP="00F863F4">
      <w:pPr>
        <w:autoSpaceDE w:val="0"/>
        <w:autoSpaceDN w:val="0"/>
        <w:adjustRightInd w:val="0"/>
        <w:ind w:left="200"/>
        <w:jc w:val="left"/>
      </w:pPr>
    </w:p>
    <w:p w:rsidR="00F863F4" w:rsidRDefault="00F863F4" w:rsidP="00F863F4">
      <w:pPr>
        <w:autoSpaceDE w:val="0"/>
        <w:autoSpaceDN w:val="0"/>
        <w:adjustRightInd w:val="0"/>
        <w:jc w:val="left"/>
      </w:pPr>
    </w:p>
    <w:p w:rsidR="00C605E6" w:rsidRDefault="00C605E6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CD0250" w:rsidRDefault="00CD0250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:rsidR="00723C62" w:rsidRDefault="00723C62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723C62" w:rsidRPr="00677BC7" w:rsidRDefault="00723C62" w:rsidP="00723C62">
      <w:pPr>
        <w:autoSpaceDE w:val="0"/>
        <w:autoSpaceDN w:val="0"/>
        <w:adjustRightInd w:val="0"/>
        <w:ind w:firstLine="198"/>
        <w:jc w:val="center"/>
        <w:rPr>
          <w:rFonts w:ascii="宋体" w:hAnsi="宋体" w:cs="宋体"/>
          <w:b/>
          <w:bCs/>
          <w:color w:val="000000"/>
          <w:kern w:val="0"/>
          <w:szCs w:val="21"/>
          <w:lang w:val="zh-CN"/>
        </w:rPr>
      </w:pPr>
      <w:r w:rsidRPr="00677BC7">
        <w:rPr>
          <w:rFonts w:ascii="宋体" w:hAnsi="宋体" w:cs="宋体" w:hint="eastAsia"/>
          <w:b/>
          <w:bCs/>
          <w:color w:val="000000"/>
          <w:kern w:val="0"/>
          <w:szCs w:val="21"/>
          <w:lang w:val="zh-CN"/>
        </w:rPr>
        <w:lastRenderedPageBreak/>
        <w:t>202</w:t>
      </w:r>
      <w:r w:rsidRPr="00677BC7">
        <w:rPr>
          <w:rFonts w:ascii="宋体" w:hAnsi="宋体" w:cs="宋体" w:hint="eastAsia"/>
          <w:b/>
          <w:bCs/>
          <w:color w:val="000000"/>
          <w:kern w:val="0"/>
          <w:szCs w:val="21"/>
        </w:rPr>
        <w:t>3</w:t>
      </w:r>
      <w:r w:rsidRPr="00677BC7">
        <w:rPr>
          <w:rFonts w:ascii="宋体" w:hAnsi="宋体" w:cs="宋体" w:hint="eastAsia"/>
          <w:b/>
          <w:bCs/>
          <w:color w:val="000000"/>
          <w:kern w:val="0"/>
          <w:szCs w:val="21"/>
          <w:lang w:val="zh-CN"/>
        </w:rPr>
        <w:t>年豫才中学教职工</w:t>
      </w:r>
    </w:p>
    <w:p w:rsidR="00723C62" w:rsidRPr="00677BC7" w:rsidRDefault="00723C62" w:rsidP="00723C62">
      <w:pPr>
        <w:autoSpaceDE w:val="0"/>
        <w:autoSpaceDN w:val="0"/>
        <w:adjustRightInd w:val="0"/>
        <w:ind w:firstLine="198"/>
        <w:jc w:val="center"/>
        <w:rPr>
          <w:rFonts w:ascii="宋体" w:hAnsi="宋体" w:cs="宋体"/>
          <w:b/>
          <w:bCs/>
          <w:color w:val="000000"/>
          <w:kern w:val="0"/>
          <w:szCs w:val="21"/>
          <w:lang w:val="zh-CN"/>
        </w:rPr>
      </w:pPr>
      <w:r w:rsidRPr="00677BC7">
        <w:rPr>
          <w:rFonts w:ascii="宋体" w:hAnsi="宋体" w:cs="宋体" w:hint="eastAsia"/>
          <w:b/>
          <w:bCs/>
          <w:color w:val="000000"/>
          <w:kern w:val="0"/>
          <w:szCs w:val="21"/>
          <w:lang w:val="zh-CN"/>
        </w:rPr>
        <w:t>三年内重大病及家庭特困摸底调查的通知</w:t>
      </w:r>
    </w:p>
    <w:p w:rsidR="00723C62" w:rsidRPr="00677BC7" w:rsidRDefault="00723C62" w:rsidP="00723C62">
      <w:pPr>
        <w:autoSpaceDE w:val="0"/>
        <w:autoSpaceDN w:val="0"/>
        <w:adjustRightInd w:val="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各位教职工:</w:t>
      </w:r>
    </w:p>
    <w:p w:rsidR="00723C62" w:rsidRPr="00677BC7" w:rsidRDefault="00723C62" w:rsidP="00723C62">
      <w:pPr>
        <w:ind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为做好“蓝天下的至爱—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-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202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4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年元旦春节帮困送温暖”工作，根据《青浦区教育系统帮困送温暖暂行办法》（青教工</w:t>
      </w:r>
      <w:r w:rsidRPr="00677BC7">
        <w:rPr>
          <w:rFonts w:ascii="仿宋_GB2312" w:eastAsia="仿宋_GB2312" w:cs="仿宋_GB2312" w:hint="eastAsia"/>
          <w:color w:val="000000"/>
          <w:kern w:val="0"/>
          <w:szCs w:val="21"/>
          <w:lang w:val="zh-CN"/>
        </w:rPr>
        <w:t>〔2018〕30号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），现对帮困送温暖对象作摸底调查。</w:t>
      </w:r>
    </w:p>
    <w:p w:rsidR="00723C62" w:rsidRPr="00677BC7" w:rsidRDefault="00723C62" w:rsidP="00723C62">
      <w:pPr>
        <w:ind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通知如下：</w:t>
      </w:r>
    </w:p>
    <w:p w:rsidR="00723C62" w:rsidRPr="00677BC7" w:rsidRDefault="00723C62" w:rsidP="00723C62">
      <w:pPr>
        <w:autoSpaceDE w:val="0"/>
        <w:autoSpaceDN w:val="0"/>
        <w:adjustRightInd w:val="0"/>
        <w:ind w:firstLineChars="100" w:firstLine="211"/>
        <w:jc w:val="left"/>
        <w:rPr>
          <w:rFonts w:ascii="仿宋" w:eastAsia="仿宋" w:hAnsi="仿宋" w:cs="仿宋"/>
          <w:b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000000"/>
          <w:kern w:val="0"/>
          <w:szCs w:val="21"/>
          <w:lang w:val="zh-CN"/>
        </w:rPr>
        <w:t>一、调查对象</w:t>
      </w:r>
    </w:p>
    <w:p w:rsidR="00723C62" w:rsidRPr="00677BC7" w:rsidRDefault="00723C62" w:rsidP="00723C62">
      <w:pPr>
        <w:autoSpaceDE w:val="0"/>
        <w:autoSpaceDN w:val="0"/>
        <w:adjustRightInd w:val="0"/>
        <w:ind w:firstLineChars="300" w:firstLine="63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在职教职工、退休教职工，已过世的除外。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2"/>
        <w:jc w:val="left"/>
        <w:rPr>
          <w:rFonts w:ascii="仿宋" w:eastAsia="仿宋" w:hAnsi="仿宋" w:cs="仿宋"/>
          <w:b/>
          <w:color w:val="000000" w:themeColor="text1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000000" w:themeColor="text1"/>
          <w:kern w:val="0"/>
          <w:szCs w:val="21"/>
          <w:lang w:val="zh-CN"/>
        </w:rPr>
        <w:t>1.三年内重大病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三年内（2020年9月至202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年8月期间）初次诊断患下列22类重大疾病的：1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恶性肿瘤；2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急性心肌梗塞；3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脑中风后遗症；4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重大器官移植术或造血干细胞移植术；5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冠状动脉搭桥术（或称冠状动脉旁路移植术）；6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终末期肾病（或称慢性肾功能衰竭尿毒症）；7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急性、亚急性、中晚期慢性重症肝炎；8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良性脑肿瘤；9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心脏瓣膜手术；10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严重Ⅲ度烧伤；11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重型再生障碍性贫血；12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主动脉手术；13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双耳失聪；14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双目失明；15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因输血导致的人类免疫缺陷病毒（HIV）感染；16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因职业关系导致的人类免疫缺陷病毒（HIV）感染；17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严重原发性帕金森病；18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严重运动神经元病；19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严重阿尔茨海默病；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20.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非阿尔茨海默病所致严重痴呆；2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1.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全身性硬皮病；2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2.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心脏瓣膜介入手术。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b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上述对象填写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《202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年青浦区教育系统教职工重大病申报表》（表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1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），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提供患病确诊证明的复印件：病人出院小结、总工会互助保障重大病受理回执单等，</w:t>
      </w:r>
      <w:r w:rsidRPr="00677BC7">
        <w:rPr>
          <w:rFonts w:ascii="仿宋" w:eastAsia="仿宋" w:hAnsi="仿宋" w:cs="仿宋" w:hint="eastAsia"/>
          <w:b/>
          <w:color w:val="FF0000"/>
          <w:kern w:val="0"/>
          <w:szCs w:val="21"/>
          <w:lang w:val="zh-CN"/>
        </w:rPr>
        <w:t>在职教职工自费较大的（自费部分2万以上）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应提供《重大病一年来自费部分明细清单》（表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）及收据复印件，作为向市教育工会大病援助推荐的主要依据。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2"/>
        <w:jc w:val="left"/>
        <w:rPr>
          <w:rFonts w:ascii="仿宋" w:eastAsia="仿宋" w:hAnsi="仿宋" w:cs="仿宋"/>
          <w:b/>
          <w:color w:val="000000" w:themeColor="text1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000000" w:themeColor="text1"/>
          <w:kern w:val="0"/>
          <w:szCs w:val="21"/>
          <w:lang w:val="zh-CN"/>
        </w:rPr>
        <w:t>2.其他重大病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患上述重大病超过三年或非上述重大病，近一年来治疗费用</w:t>
      </w:r>
      <w:r w:rsidRPr="00677BC7">
        <w:rPr>
          <w:rFonts w:ascii="仿宋" w:eastAsia="仿宋" w:hAnsi="仿宋" w:cs="仿宋" w:hint="eastAsia"/>
          <w:b/>
          <w:color w:val="FF0000"/>
          <w:kern w:val="0"/>
          <w:szCs w:val="21"/>
          <w:lang w:val="zh-CN"/>
        </w:rPr>
        <w:t>自费部分5万元以上的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上述对象填写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《202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年青浦区教育系统教职工重大病申报表》（表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1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），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提供患病确诊证明或出院小结、《重大病一年来自费部分明细清单》（表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）及相关大额自费收据的复印件。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2"/>
        <w:jc w:val="left"/>
        <w:rPr>
          <w:rFonts w:ascii="仿宋" w:eastAsia="仿宋" w:hAnsi="仿宋" w:cs="仿宋"/>
          <w:b/>
          <w:color w:val="000000" w:themeColor="text1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000000" w:themeColor="text1"/>
          <w:kern w:val="0"/>
          <w:szCs w:val="21"/>
          <w:lang w:val="zh-CN"/>
        </w:rPr>
        <w:t>3.家庭突发事件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2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FF0000"/>
          <w:kern w:val="0"/>
          <w:szCs w:val="21"/>
          <w:lang w:val="zh-CN"/>
        </w:rPr>
        <w:t>在职教职工家庭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一年内发生重大事件导致家庭经济严重困难的。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上述对象填写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《202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年青浦区教育系统帮困救助申请表》（表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2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），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提供相关部门出具的重大事件的相关证明材料。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2"/>
        <w:jc w:val="left"/>
        <w:rPr>
          <w:rFonts w:ascii="仿宋" w:eastAsia="仿宋" w:hAnsi="仿宋" w:cs="仿宋"/>
          <w:b/>
          <w:color w:val="000000" w:themeColor="text1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000000" w:themeColor="text1"/>
          <w:kern w:val="0"/>
          <w:szCs w:val="21"/>
          <w:lang w:val="zh-CN"/>
        </w:rPr>
        <w:t>4.家庭特困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b/>
          <w:color w:val="FF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家庭人均月收入低于或相当于当年度政府发布的低保标准的</w:t>
      </w:r>
      <w:r w:rsidRPr="00677BC7">
        <w:rPr>
          <w:rFonts w:ascii="仿宋" w:eastAsia="仿宋" w:hAnsi="仿宋" w:cs="仿宋" w:hint="eastAsia"/>
          <w:b/>
          <w:color w:val="FF0000"/>
          <w:kern w:val="0"/>
          <w:szCs w:val="21"/>
          <w:lang w:val="zh-CN"/>
        </w:rPr>
        <w:t>在职教职工。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上述对象填写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《202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年青浦区教育系统帮困救助申请表》（表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</w:rPr>
        <w:t>2</w:t>
      </w:r>
      <w:r w:rsidRPr="00677BC7">
        <w:rPr>
          <w:rFonts w:ascii="仿宋" w:eastAsia="仿宋" w:hAnsi="仿宋" w:cs="仿宋" w:hint="eastAsia"/>
          <w:color w:val="000000" w:themeColor="text1"/>
          <w:kern w:val="0"/>
          <w:szCs w:val="21"/>
          <w:lang w:val="zh-CN"/>
        </w:rPr>
        <w:t>），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提供相关部门出具的低保家庭证明材料。</w:t>
      </w:r>
    </w:p>
    <w:p w:rsidR="00723C62" w:rsidRPr="00677BC7" w:rsidRDefault="00723C62" w:rsidP="00723C62">
      <w:pPr>
        <w:autoSpaceDE w:val="0"/>
        <w:autoSpaceDN w:val="0"/>
        <w:adjustRightInd w:val="0"/>
        <w:ind w:left="200" w:firstLineChars="200" w:firstLine="422"/>
        <w:jc w:val="left"/>
        <w:rPr>
          <w:rFonts w:ascii="仿宋" w:eastAsia="仿宋" w:hAnsi="仿宋" w:cs="仿宋"/>
          <w:b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b/>
          <w:color w:val="000000"/>
          <w:kern w:val="0"/>
          <w:szCs w:val="21"/>
          <w:lang w:val="zh-CN"/>
        </w:rPr>
        <w:t>二、工作要求</w:t>
      </w:r>
    </w:p>
    <w:p w:rsidR="00723C62" w:rsidRPr="00677BC7" w:rsidRDefault="00723C62" w:rsidP="00723C62">
      <w:pPr>
        <w:autoSpaceDE w:val="0"/>
        <w:autoSpaceDN w:val="0"/>
        <w:adjustRightInd w:val="0"/>
        <w:ind w:left="198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1.按本单位《帮困送温暖实施办法》制定当年的帮困送温暖方案，超过三年仍在治疗的重大病原则上由学校层面解决。区教育局帮困补助方案公布后，学校应上报“青教送温暖基金”校级补助的人员名单，一般情况下基层单位和区教育局不重复补助。今年9月1日以后确诊的重大病，当年度由学校给予适当补助，下一年度再报区教育局补助。</w:t>
      </w:r>
    </w:p>
    <w:p w:rsidR="00723C62" w:rsidRPr="00677BC7" w:rsidRDefault="00723C62" w:rsidP="00723C62">
      <w:pPr>
        <w:autoSpaceDE w:val="0"/>
        <w:autoSpaceDN w:val="0"/>
        <w:adjustRightInd w:val="0"/>
        <w:ind w:leftChars="94" w:left="197"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2.所有教职工阅读以上要求，符合要求教职工于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11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月6日之前报给各工会小组长汇总给胡红生老师（电话：69238806  1830669908）。</w:t>
      </w:r>
    </w:p>
    <w:p w:rsidR="00723C62" w:rsidRPr="00677BC7" w:rsidRDefault="00723C62" w:rsidP="00723C62">
      <w:pPr>
        <w:autoSpaceDE w:val="0"/>
        <w:autoSpaceDN w:val="0"/>
        <w:adjustRightInd w:val="0"/>
        <w:ind w:left="200"/>
        <w:jc w:val="right"/>
        <w:rPr>
          <w:rFonts w:ascii="仿宋" w:eastAsia="仿宋" w:hAnsi="仿宋" w:cs="仿宋"/>
          <w:color w:val="000000"/>
          <w:kern w:val="0"/>
          <w:szCs w:val="21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 xml:space="preserve">                     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 xml:space="preserve">        </w:t>
      </w:r>
    </w:p>
    <w:p w:rsidR="00723C62" w:rsidRPr="00677BC7" w:rsidRDefault="00723C62" w:rsidP="00723C62">
      <w:pPr>
        <w:autoSpaceDE w:val="0"/>
        <w:autoSpaceDN w:val="0"/>
        <w:adjustRightInd w:val="0"/>
        <w:ind w:left="200"/>
        <w:jc w:val="righ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青浦区豫才中学行政办公室</w:t>
      </w:r>
    </w:p>
    <w:p w:rsidR="00723C62" w:rsidRPr="00723C62" w:rsidRDefault="00723C62" w:rsidP="00723C62">
      <w:pPr>
        <w:autoSpaceDE w:val="0"/>
        <w:autoSpaceDN w:val="0"/>
        <w:adjustRightInd w:val="0"/>
        <w:ind w:left="200"/>
        <w:jc w:val="right"/>
        <w:rPr>
          <w:rFonts w:ascii="仿宋" w:eastAsia="仿宋" w:hAnsi="仿宋" w:cs="仿宋"/>
          <w:color w:val="000000"/>
          <w:kern w:val="0"/>
          <w:szCs w:val="21"/>
          <w:lang w:val="zh-CN"/>
        </w:rPr>
      </w:pP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 xml:space="preserve">                               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 xml:space="preserve">     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 xml:space="preserve">  202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3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年10月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</w:rPr>
        <w:t>30</w:t>
      </w:r>
      <w:r w:rsidRPr="00677BC7">
        <w:rPr>
          <w:rFonts w:ascii="仿宋" w:eastAsia="仿宋" w:hAnsi="仿宋" w:cs="仿宋" w:hint="eastAsia"/>
          <w:color w:val="000000"/>
          <w:kern w:val="0"/>
          <w:szCs w:val="21"/>
          <w:lang w:val="zh-CN"/>
        </w:rPr>
        <w:t>日</w:t>
      </w:r>
    </w:p>
    <w:sectPr w:rsidR="00723C62" w:rsidRPr="00723C62" w:rsidSect="00C37E77">
      <w:headerReference w:type="default" r:id="rId11"/>
      <w:footerReference w:type="even" r:id="rId12"/>
      <w:footerReference w:type="default" r:id="rId13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67" w:rsidRDefault="002A4067" w:rsidP="005E3EF6">
      <w:r>
        <w:separator/>
      </w:r>
    </w:p>
  </w:endnote>
  <w:endnote w:type="continuationSeparator" w:id="0">
    <w:p w:rsidR="002A4067" w:rsidRDefault="002A4067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2A40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0250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2A40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67" w:rsidRDefault="002A4067" w:rsidP="005E3EF6">
      <w:r>
        <w:separator/>
      </w:r>
    </w:p>
  </w:footnote>
  <w:footnote w:type="continuationSeparator" w:id="0">
    <w:p w:rsidR="002A4067" w:rsidRDefault="002A4067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2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3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7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0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1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E99"/>
    <w:rsid w:val="00002102"/>
    <w:rsid w:val="00005085"/>
    <w:rsid w:val="00013346"/>
    <w:rsid w:val="000155A4"/>
    <w:rsid w:val="00025362"/>
    <w:rsid w:val="000323A7"/>
    <w:rsid w:val="000443B8"/>
    <w:rsid w:val="00044BE2"/>
    <w:rsid w:val="00051A88"/>
    <w:rsid w:val="00052FD5"/>
    <w:rsid w:val="00055DCF"/>
    <w:rsid w:val="000615A7"/>
    <w:rsid w:val="00063E83"/>
    <w:rsid w:val="00064A95"/>
    <w:rsid w:val="000656D6"/>
    <w:rsid w:val="0006778F"/>
    <w:rsid w:val="00070FBA"/>
    <w:rsid w:val="00071AA0"/>
    <w:rsid w:val="00074200"/>
    <w:rsid w:val="00090408"/>
    <w:rsid w:val="000A0221"/>
    <w:rsid w:val="000A48D8"/>
    <w:rsid w:val="000A5FDA"/>
    <w:rsid w:val="000B70FA"/>
    <w:rsid w:val="000B7B34"/>
    <w:rsid w:val="000C036E"/>
    <w:rsid w:val="000C29DE"/>
    <w:rsid w:val="000C2A4C"/>
    <w:rsid w:val="000D6816"/>
    <w:rsid w:val="000E663B"/>
    <w:rsid w:val="000F23D1"/>
    <w:rsid w:val="001011A2"/>
    <w:rsid w:val="001042AD"/>
    <w:rsid w:val="0011148A"/>
    <w:rsid w:val="00127953"/>
    <w:rsid w:val="00130D76"/>
    <w:rsid w:val="001356DF"/>
    <w:rsid w:val="00135E46"/>
    <w:rsid w:val="00137DC8"/>
    <w:rsid w:val="00150C12"/>
    <w:rsid w:val="00151675"/>
    <w:rsid w:val="00152079"/>
    <w:rsid w:val="00157639"/>
    <w:rsid w:val="00163CB7"/>
    <w:rsid w:val="00172669"/>
    <w:rsid w:val="00176491"/>
    <w:rsid w:val="00176DAF"/>
    <w:rsid w:val="00181F06"/>
    <w:rsid w:val="001832FC"/>
    <w:rsid w:val="0018733D"/>
    <w:rsid w:val="00190CCD"/>
    <w:rsid w:val="001921E5"/>
    <w:rsid w:val="001935ED"/>
    <w:rsid w:val="001A50A6"/>
    <w:rsid w:val="001A61A6"/>
    <w:rsid w:val="001B4F8B"/>
    <w:rsid w:val="001B6B95"/>
    <w:rsid w:val="001C4FFB"/>
    <w:rsid w:val="001D6E6B"/>
    <w:rsid w:val="001E03C7"/>
    <w:rsid w:val="001E15BD"/>
    <w:rsid w:val="00205D28"/>
    <w:rsid w:val="00207F2B"/>
    <w:rsid w:val="0021007D"/>
    <w:rsid w:val="00220AC2"/>
    <w:rsid w:val="002372CA"/>
    <w:rsid w:val="00244601"/>
    <w:rsid w:val="002522F3"/>
    <w:rsid w:val="00260762"/>
    <w:rsid w:val="00270D53"/>
    <w:rsid w:val="002751BA"/>
    <w:rsid w:val="00276948"/>
    <w:rsid w:val="002812CC"/>
    <w:rsid w:val="00283445"/>
    <w:rsid w:val="00290AEE"/>
    <w:rsid w:val="00291738"/>
    <w:rsid w:val="00293B24"/>
    <w:rsid w:val="00295366"/>
    <w:rsid w:val="002A4067"/>
    <w:rsid w:val="002A5576"/>
    <w:rsid w:val="002B16B1"/>
    <w:rsid w:val="002C02F0"/>
    <w:rsid w:val="002C0364"/>
    <w:rsid w:val="002C0CF4"/>
    <w:rsid w:val="002D08D9"/>
    <w:rsid w:val="002D3F42"/>
    <w:rsid w:val="002D59E6"/>
    <w:rsid w:val="002E058C"/>
    <w:rsid w:val="002E1F65"/>
    <w:rsid w:val="002E374E"/>
    <w:rsid w:val="002E6CAC"/>
    <w:rsid w:val="002E7BF7"/>
    <w:rsid w:val="002E7F69"/>
    <w:rsid w:val="002F24DD"/>
    <w:rsid w:val="00310B61"/>
    <w:rsid w:val="0031322A"/>
    <w:rsid w:val="00316294"/>
    <w:rsid w:val="00321AD3"/>
    <w:rsid w:val="00323219"/>
    <w:rsid w:val="00332185"/>
    <w:rsid w:val="003378DD"/>
    <w:rsid w:val="00342238"/>
    <w:rsid w:val="0034371A"/>
    <w:rsid w:val="00343E0C"/>
    <w:rsid w:val="00344B27"/>
    <w:rsid w:val="00364A13"/>
    <w:rsid w:val="003728A8"/>
    <w:rsid w:val="00373C4E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F5342"/>
    <w:rsid w:val="003F7050"/>
    <w:rsid w:val="00404558"/>
    <w:rsid w:val="00407D76"/>
    <w:rsid w:val="004117DE"/>
    <w:rsid w:val="00411CC2"/>
    <w:rsid w:val="00413119"/>
    <w:rsid w:val="00414E56"/>
    <w:rsid w:val="004163CB"/>
    <w:rsid w:val="0041797F"/>
    <w:rsid w:val="00425FCD"/>
    <w:rsid w:val="00445E89"/>
    <w:rsid w:val="00446599"/>
    <w:rsid w:val="004479C3"/>
    <w:rsid w:val="00453A23"/>
    <w:rsid w:val="00457EEF"/>
    <w:rsid w:val="0046102F"/>
    <w:rsid w:val="00466992"/>
    <w:rsid w:val="00485BCC"/>
    <w:rsid w:val="00491856"/>
    <w:rsid w:val="00497A6A"/>
    <w:rsid w:val="004B05E3"/>
    <w:rsid w:val="004B47F9"/>
    <w:rsid w:val="004D136D"/>
    <w:rsid w:val="004E13C7"/>
    <w:rsid w:val="004E2030"/>
    <w:rsid w:val="004E5A52"/>
    <w:rsid w:val="004F3425"/>
    <w:rsid w:val="004F460A"/>
    <w:rsid w:val="004F538B"/>
    <w:rsid w:val="00500BCB"/>
    <w:rsid w:val="00506E7A"/>
    <w:rsid w:val="005108FD"/>
    <w:rsid w:val="00514149"/>
    <w:rsid w:val="005211D6"/>
    <w:rsid w:val="005222FC"/>
    <w:rsid w:val="00527A9A"/>
    <w:rsid w:val="00527C34"/>
    <w:rsid w:val="00540D1E"/>
    <w:rsid w:val="0054691F"/>
    <w:rsid w:val="005525C5"/>
    <w:rsid w:val="0055765D"/>
    <w:rsid w:val="00562226"/>
    <w:rsid w:val="00563236"/>
    <w:rsid w:val="00570266"/>
    <w:rsid w:val="005737C6"/>
    <w:rsid w:val="00574648"/>
    <w:rsid w:val="00574759"/>
    <w:rsid w:val="00582A59"/>
    <w:rsid w:val="005901F1"/>
    <w:rsid w:val="00594E36"/>
    <w:rsid w:val="005A1AFD"/>
    <w:rsid w:val="005A6A7A"/>
    <w:rsid w:val="005B4C11"/>
    <w:rsid w:val="005D0745"/>
    <w:rsid w:val="005D1431"/>
    <w:rsid w:val="005D32D9"/>
    <w:rsid w:val="005E17B3"/>
    <w:rsid w:val="005E3EF6"/>
    <w:rsid w:val="005E4579"/>
    <w:rsid w:val="005E5523"/>
    <w:rsid w:val="005E6653"/>
    <w:rsid w:val="005E6C0F"/>
    <w:rsid w:val="005F0A13"/>
    <w:rsid w:val="005F3D12"/>
    <w:rsid w:val="006005F3"/>
    <w:rsid w:val="00600AA4"/>
    <w:rsid w:val="00605B29"/>
    <w:rsid w:val="00616255"/>
    <w:rsid w:val="006249F6"/>
    <w:rsid w:val="00626C51"/>
    <w:rsid w:val="00633366"/>
    <w:rsid w:val="0063408C"/>
    <w:rsid w:val="006341D4"/>
    <w:rsid w:val="00635197"/>
    <w:rsid w:val="00637427"/>
    <w:rsid w:val="0063783C"/>
    <w:rsid w:val="00644257"/>
    <w:rsid w:val="00656D5C"/>
    <w:rsid w:val="006652A4"/>
    <w:rsid w:val="00665C84"/>
    <w:rsid w:val="006725B2"/>
    <w:rsid w:val="006777E4"/>
    <w:rsid w:val="00681C2C"/>
    <w:rsid w:val="00682831"/>
    <w:rsid w:val="0068382B"/>
    <w:rsid w:val="00686187"/>
    <w:rsid w:val="00695A4D"/>
    <w:rsid w:val="006A35C2"/>
    <w:rsid w:val="006B2465"/>
    <w:rsid w:val="006C196D"/>
    <w:rsid w:val="006D08B2"/>
    <w:rsid w:val="006D4CAF"/>
    <w:rsid w:val="006E720B"/>
    <w:rsid w:val="006F4498"/>
    <w:rsid w:val="006F6191"/>
    <w:rsid w:val="00700D5B"/>
    <w:rsid w:val="00706F4C"/>
    <w:rsid w:val="00713FEA"/>
    <w:rsid w:val="00717061"/>
    <w:rsid w:val="007217DC"/>
    <w:rsid w:val="00722313"/>
    <w:rsid w:val="00722855"/>
    <w:rsid w:val="00723C62"/>
    <w:rsid w:val="00746970"/>
    <w:rsid w:val="00747591"/>
    <w:rsid w:val="0075121F"/>
    <w:rsid w:val="0075563D"/>
    <w:rsid w:val="007648EE"/>
    <w:rsid w:val="007657F3"/>
    <w:rsid w:val="007737DB"/>
    <w:rsid w:val="007737F0"/>
    <w:rsid w:val="00777E7F"/>
    <w:rsid w:val="00780AD0"/>
    <w:rsid w:val="00781E47"/>
    <w:rsid w:val="007832C7"/>
    <w:rsid w:val="00787FE9"/>
    <w:rsid w:val="00791BDA"/>
    <w:rsid w:val="0079551C"/>
    <w:rsid w:val="00796814"/>
    <w:rsid w:val="007A03E7"/>
    <w:rsid w:val="007C4DFD"/>
    <w:rsid w:val="007C6D98"/>
    <w:rsid w:val="007C767C"/>
    <w:rsid w:val="007D74B8"/>
    <w:rsid w:val="007D7975"/>
    <w:rsid w:val="007E6A7F"/>
    <w:rsid w:val="007F07EF"/>
    <w:rsid w:val="007F2A0C"/>
    <w:rsid w:val="0080094C"/>
    <w:rsid w:val="008047EC"/>
    <w:rsid w:val="00812A72"/>
    <w:rsid w:val="00817A83"/>
    <w:rsid w:val="008200D5"/>
    <w:rsid w:val="00820E2E"/>
    <w:rsid w:val="008265B1"/>
    <w:rsid w:val="00841F11"/>
    <w:rsid w:val="008460D7"/>
    <w:rsid w:val="00854084"/>
    <w:rsid w:val="00861A1D"/>
    <w:rsid w:val="00871852"/>
    <w:rsid w:val="00873BC8"/>
    <w:rsid w:val="0087541E"/>
    <w:rsid w:val="008916A0"/>
    <w:rsid w:val="00891D98"/>
    <w:rsid w:val="0089391C"/>
    <w:rsid w:val="0089415A"/>
    <w:rsid w:val="00896385"/>
    <w:rsid w:val="008977DB"/>
    <w:rsid w:val="008A7B17"/>
    <w:rsid w:val="008A7E99"/>
    <w:rsid w:val="008B4AC3"/>
    <w:rsid w:val="008B7C6C"/>
    <w:rsid w:val="008C2485"/>
    <w:rsid w:val="008C74BD"/>
    <w:rsid w:val="008E05EC"/>
    <w:rsid w:val="008E10B5"/>
    <w:rsid w:val="008E1F74"/>
    <w:rsid w:val="008F0FE8"/>
    <w:rsid w:val="008F130D"/>
    <w:rsid w:val="008F5ADF"/>
    <w:rsid w:val="00900A6B"/>
    <w:rsid w:val="0090185D"/>
    <w:rsid w:val="00902CFF"/>
    <w:rsid w:val="00904E85"/>
    <w:rsid w:val="00915420"/>
    <w:rsid w:val="009215F2"/>
    <w:rsid w:val="009236AA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A64A8"/>
    <w:rsid w:val="009A6C49"/>
    <w:rsid w:val="009A6D3E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E3DB6"/>
    <w:rsid w:val="009E6EF7"/>
    <w:rsid w:val="009F5B94"/>
    <w:rsid w:val="00A01E6E"/>
    <w:rsid w:val="00A054B2"/>
    <w:rsid w:val="00A05846"/>
    <w:rsid w:val="00A138FF"/>
    <w:rsid w:val="00A163D1"/>
    <w:rsid w:val="00A219B1"/>
    <w:rsid w:val="00A25E17"/>
    <w:rsid w:val="00A34716"/>
    <w:rsid w:val="00A37526"/>
    <w:rsid w:val="00A37A68"/>
    <w:rsid w:val="00A43125"/>
    <w:rsid w:val="00A47B2B"/>
    <w:rsid w:val="00A5239E"/>
    <w:rsid w:val="00A553A6"/>
    <w:rsid w:val="00A55BCD"/>
    <w:rsid w:val="00A60083"/>
    <w:rsid w:val="00A6038B"/>
    <w:rsid w:val="00A60FFE"/>
    <w:rsid w:val="00A626FA"/>
    <w:rsid w:val="00A77BB1"/>
    <w:rsid w:val="00A80DE6"/>
    <w:rsid w:val="00A83BAD"/>
    <w:rsid w:val="00A85F43"/>
    <w:rsid w:val="00A90CFA"/>
    <w:rsid w:val="00AA00FF"/>
    <w:rsid w:val="00AA609F"/>
    <w:rsid w:val="00AB077B"/>
    <w:rsid w:val="00AB23C4"/>
    <w:rsid w:val="00AB2BC4"/>
    <w:rsid w:val="00AB5A90"/>
    <w:rsid w:val="00AC61F8"/>
    <w:rsid w:val="00AE0661"/>
    <w:rsid w:val="00AE48A9"/>
    <w:rsid w:val="00B01337"/>
    <w:rsid w:val="00B038E2"/>
    <w:rsid w:val="00B14623"/>
    <w:rsid w:val="00B157DB"/>
    <w:rsid w:val="00B258B3"/>
    <w:rsid w:val="00B31B32"/>
    <w:rsid w:val="00B3228B"/>
    <w:rsid w:val="00B35310"/>
    <w:rsid w:val="00B36D9E"/>
    <w:rsid w:val="00B443FD"/>
    <w:rsid w:val="00B473BA"/>
    <w:rsid w:val="00B579D0"/>
    <w:rsid w:val="00B609BE"/>
    <w:rsid w:val="00B637C8"/>
    <w:rsid w:val="00B63B98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5486"/>
    <w:rsid w:val="00BA58A7"/>
    <w:rsid w:val="00BB5540"/>
    <w:rsid w:val="00BD24DA"/>
    <w:rsid w:val="00BD2549"/>
    <w:rsid w:val="00BD694C"/>
    <w:rsid w:val="00BD7E6D"/>
    <w:rsid w:val="00BE0779"/>
    <w:rsid w:val="00BE4C93"/>
    <w:rsid w:val="00C006C8"/>
    <w:rsid w:val="00C025BD"/>
    <w:rsid w:val="00C07146"/>
    <w:rsid w:val="00C10B7D"/>
    <w:rsid w:val="00C11AB4"/>
    <w:rsid w:val="00C1574C"/>
    <w:rsid w:val="00C22828"/>
    <w:rsid w:val="00C30ABA"/>
    <w:rsid w:val="00C339E9"/>
    <w:rsid w:val="00C374FD"/>
    <w:rsid w:val="00C4041F"/>
    <w:rsid w:val="00C52696"/>
    <w:rsid w:val="00C605E6"/>
    <w:rsid w:val="00C624A9"/>
    <w:rsid w:val="00C62A38"/>
    <w:rsid w:val="00C7187D"/>
    <w:rsid w:val="00C71A0C"/>
    <w:rsid w:val="00C73E3D"/>
    <w:rsid w:val="00C7496A"/>
    <w:rsid w:val="00C76111"/>
    <w:rsid w:val="00C81039"/>
    <w:rsid w:val="00C863FB"/>
    <w:rsid w:val="00C93E6C"/>
    <w:rsid w:val="00CA3A0C"/>
    <w:rsid w:val="00CA618C"/>
    <w:rsid w:val="00CB5C94"/>
    <w:rsid w:val="00CC5952"/>
    <w:rsid w:val="00CD0250"/>
    <w:rsid w:val="00CD392C"/>
    <w:rsid w:val="00CD3B1F"/>
    <w:rsid w:val="00CD5B4A"/>
    <w:rsid w:val="00CE051E"/>
    <w:rsid w:val="00CE0B5A"/>
    <w:rsid w:val="00CE1B1D"/>
    <w:rsid w:val="00CE3941"/>
    <w:rsid w:val="00CE6311"/>
    <w:rsid w:val="00CF29B6"/>
    <w:rsid w:val="00CF39DA"/>
    <w:rsid w:val="00CF4417"/>
    <w:rsid w:val="00CF7FB6"/>
    <w:rsid w:val="00D0780C"/>
    <w:rsid w:val="00D262E4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68E7"/>
    <w:rsid w:val="00D57D9F"/>
    <w:rsid w:val="00D631FF"/>
    <w:rsid w:val="00D64A85"/>
    <w:rsid w:val="00D64DB5"/>
    <w:rsid w:val="00D67C3C"/>
    <w:rsid w:val="00D712B3"/>
    <w:rsid w:val="00D74266"/>
    <w:rsid w:val="00D74DD2"/>
    <w:rsid w:val="00D87B18"/>
    <w:rsid w:val="00D94FF2"/>
    <w:rsid w:val="00DA2F3A"/>
    <w:rsid w:val="00DB408D"/>
    <w:rsid w:val="00DC53E8"/>
    <w:rsid w:val="00DC5A8B"/>
    <w:rsid w:val="00DC6B8C"/>
    <w:rsid w:val="00DC7C3C"/>
    <w:rsid w:val="00DD33E2"/>
    <w:rsid w:val="00DF75D0"/>
    <w:rsid w:val="00E03DB9"/>
    <w:rsid w:val="00E05B78"/>
    <w:rsid w:val="00E05E6D"/>
    <w:rsid w:val="00E1077B"/>
    <w:rsid w:val="00E13ED4"/>
    <w:rsid w:val="00E24387"/>
    <w:rsid w:val="00E31196"/>
    <w:rsid w:val="00E34854"/>
    <w:rsid w:val="00E41BC5"/>
    <w:rsid w:val="00E420FE"/>
    <w:rsid w:val="00E42BD6"/>
    <w:rsid w:val="00E52C42"/>
    <w:rsid w:val="00E56BFA"/>
    <w:rsid w:val="00E60175"/>
    <w:rsid w:val="00E63D71"/>
    <w:rsid w:val="00E75959"/>
    <w:rsid w:val="00E7619A"/>
    <w:rsid w:val="00E77A35"/>
    <w:rsid w:val="00E864C8"/>
    <w:rsid w:val="00E90175"/>
    <w:rsid w:val="00E9724E"/>
    <w:rsid w:val="00EA4AFF"/>
    <w:rsid w:val="00EA590B"/>
    <w:rsid w:val="00EB3C60"/>
    <w:rsid w:val="00EC2395"/>
    <w:rsid w:val="00EC441A"/>
    <w:rsid w:val="00EC7139"/>
    <w:rsid w:val="00EC7F59"/>
    <w:rsid w:val="00ED4814"/>
    <w:rsid w:val="00EE1DAB"/>
    <w:rsid w:val="00EF5732"/>
    <w:rsid w:val="00EF5AE0"/>
    <w:rsid w:val="00EF67D1"/>
    <w:rsid w:val="00EF77E9"/>
    <w:rsid w:val="00F22760"/>
    <w:rsid w:val="00F26D50"/>
    <w:rsid w:val="00F35DDA"/>
    <w:rsid w:val="00F368DE"/>
    <w:rsid w:val="00F47FD6"/>
    <w:rsid w:val="00F5370D"/>
    <w:rsid w:val="00F54182"/>
    <w:rsid w:val="00F7313B"/>
    <w:rsid w:val="00F74FD5"/>
    <w:rsid w:val="00F7667C"/>
    <w:rsid w:val="00F85146"/>
    <w:rsid w:val="00F860B0"/>
    <w:rsid w:val="00F863F4"/>
    <w:rsid w:val="00F94F72"/>
    <w:rsid w:val="00F963A1"/>
    <w:rsid w:val="00FA0F4B"/>
    <w:rsid w:val="00FA2660"/>
    <w:rsid w:val="00FC2D3A"/>
    <w:rsid w:val="00FD43BB"/>
    <w:rsid w:val="00FD4C67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49DFE6-8FB9-4F90-9F28-F960C370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83</cp:revision>
  <cp:lastPrinted>2023-10-17T00:04:00Z</cp:lastPrinted>
  <dcterms:created xsi:type="dcterms:W3CDTF">2023-10-20T04:11:00Z</dcterms:created>
  <dcterms:modified xsi:type="dcterms:W3CDTF">2023-10-30T01:58:00Z</dcterms:modified>
</cp:coreProperties>
</file>